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300" w:rsidP="00FD7300" w:rsidRDefault="000F299A" w14:paraId="5CB83BE0" w14:textId="36480DD5">
      <w:pPr>
        <w:spacing w:line="240" w:lineRule="auto"/>
        <w:jc w:val="center"/>
        <w:rPr>
          <w:rFonts w:ascii="Times New Roman" w:hAnsi="Times New Roman"/>
          <w:sz w:val="40"/>
          <w:szCs w:val="40"/>
        </w:rPr>
      </w:pPr>
      <w:r w:rsidRPr="4492D92E" w:rsidR="000F299A">
        <w:rPr>
          <w:rFonts w:ascii="Times New Roman" w:hAnsi="Times New Roman"/>
          <w:sz w:val="40"/>
          <w:szCs w:val="40"/>
        </w:rPr>
        <w:t>Center for Accessibility and Learning Services (CALS)</w:t>
      </w:r>
      <w:r w:rsidRPr="4492D92E" w:rsidR="00576D29">
        <w:rPr>
          <w:rFonts w:ascii="Times New Roman" w:hAnsi="Times New Roman"/>
          <w:sz w:val="40"/>
          <w:szCs w:val="40"/>
        </w:rPr>
        <w:t xml:space="preserve"> </w:t>
      </w:r>
      <w:r>
        <w:br/>
      </w:r>
      <w:r w:rsidRPr="4492D92E" w:rsidR="00FD7300">
        <w:rPr>
          <w:rFonts w:ascii="Times New Roman" w:hAnsi="Times New Roman"/>
          <w:sz w:val="40"/>
          <w:szCs w:val="40"/>
        </w:rPr>
        <w:t>Policies and Procedures</w:t>
      </w:r>
    </w:p>
    <w:p w:rsidRPr="00340A1A" w:rsidR="00652C10" w:rsidP="001626FC" w:rsidRDefault="00336C59" w14:paraId="6ABBD312" w14:textId="765F9638">
      <w:pPr>
        <w:spacing w:line="240" w:lineRule="auto"/>
        <w:rPr>
          <w:rFonts w:ascii="Times New Roman" w:hAnsi="Times New Roman"/>
          <w:sz w:val="24"/>
          <w:szCs w:val="24"/>
          <w:u w:val="single"/>
        </w:rPr>
      </w:pPr>
      <w:r>
        <w:rPr>
          <w:rFonts w:ascii="Times New Roman" w:hAnsi="Times New Roman"/>
          <w:sz w:val="24"/>
          <w:szCs w:val="24"/>
          <w:u w:val="single"/>
        </w:rPr>
        <w:t xml:space="preserve"> I: </w:t>
      </w:r>
      <w:r w:rsidR="006A2837">
        <w:rPr>
          <w:rFonts w:ascii="Times New Roman" w:hAnsi="Times New Roman"/>
          <w:sz w:val="24"/>
          <w:szCs w:val="24"/>
          <w:u w:val="single"/>
        </w:rPr>
        <w:t xml:space="preserve">OVERVIEW: </w:t>
      </w:r>
      <w:r w:rsidRPr="00340A1A" w:rsidR="00652C10">
        <w:rPr>
          <w:rFonts w:ascii="Times New Roman" w:hAnsi="Times New Roman"/>
          <w:sz w:val="24"/>
          <w:szCs w:val="24"/>
          <w:u w:val="single"/>
        </w:rPr>
        <w:t>ACCOMMODATIONS FOR STUDENTS WITH DISABILITIES</w:t>
      </w:r>
    </w:p>
    <w:p w:rsidR="00C66BF8" w:rsidP="001626FC" w:rsidRDefault="003D31AC" w14:paraId="2D21192F" w14:textId="6A802B2F">
      <w:pPr>
        <w:spacing w:line="240" w:lineRule="auto"/>
        <w:rPr>
          <w:rFonts w:ascii="Times New Roman" w:hAnsi="Times New Roman"/>
          <w:b w:val="0"/>
          <w:bCs w:val="0"/>
          <w:sz w:val="24"/>
          <w:szCs w:val="24"/>
        </w:rPr>
      </w:pPr>
      <w:r w:rsidRPr="19C33D17" w:rsidR="003D31AC">
        <w:rPr>
          <w:rFonts w:ascii="Times New Roman" w:hAnsi="Times New Roman"/>
          <w:b w:val="0"/>
          <w:bCs w:val="0"/>
          <w:sz w:val="24"/>
          <w:szCs w:val="24"/>
        </w:rPr>
        <w:t xml:space="preserve">Chestnut Hill celebrates students who learn and think </w:t>
      </w:r>
      <w:r w:rsidRPr="19C33D17" w:rsidR="003D31AC">
        <w:rPr>
          <w:rFonts w:ascii="Times New Roman" w:hAnsi="Times New Roman"/>
          <w:b w:val="0"/>
          <w:bCs w:val="0"/>
          <w:sz w:val="24"/>
          <w:szCs w:val="24"/>
        </w:rPr>
        <w:t>differently and</w:t>
      </w:r>
      <w:r w:rsidRPr="19C33D17" w:rsidR="003D31AC">
        <w:rPr>
          <w:rFonts w:ascii="Times New Roman" w:hAnsi="Times New Roman"/>
          <w:b w:val="0"/>
          <w:bCs w:val="0"/>
          <w:sz w:val="24"/>
          <w:szCs w:val="24"/>
        </w:rPr>
        <w:t xml:space="preserve"> </w:t>
      </w:r>
      <w:r w:rsidRPr="19C33D17" w:rsidR="003D31AC">
        <w:rPr>
          <w:rFonts w:ascii="Times New Roman" w:hAnsi="Times New Roman"/>
          <w:b w:val="0"/>
          <w:bCs w:val="0"/>
          <w:sz w:val="24"/>
          <w:szCs w:val="24"/>
        </w:rPr>
        <w:t>seeks</w:t>
      </w:r>
      <w:r w:rsidRPr="19C33D17" w:rsidR="003D31AC">
        <w:rPr>
          <w:rFonts w:ascii="Times New Roman" w:hAnsi="Times New Roman"/>
          <w:b w:val="0"/>
          <w:bCs w:val="0"/>
          <w:sz w:val="24"/>
          <w:szCs w:val="24"/>
        </w:rPr>
        <w:t xml:space="preserve"> to empower all students to reach their full and unique potential throughout their college journey. </w:t>
      </w:r>
      <w:r w:rsidRPr="19C33D17" w:rsidR="00431568">
        <w:rPr>
          <w:rFonts w:ascii="Times New Roman" w:hAnsi="Times New Roman"/>
          <w:b w:val="0"/>
          <w:bCs w:val="0"/>
          <w:sz w:val="24"/>
          <w:szCs w:val="24"/>
        </w:rPr>
        <w:t>In order to</w:t>
      </w:r>
      <w:r w:rsidRPr="19C33D17" w:rsidR="00431568">
        <w:rPr>
          <w:rFonts w:ascii="Times New Roman" w:hAnsi="Times New Roman"/>
          <w:b w:val="0"/>
          <w:bCs w:val="0"/>
          <w:sz w:val="24"/>
          <w:szCs w:val="24"/>
        </w:rPr>
        <w:t xml:space="preserve"> fully </w:t>
      </w:r>
      <w:r w:rsidRPr="19C33D17" w:rsidR="00431568">
        <w:rPr>
          <w:rFonts w:ascii="Times New Roman" w:hAnsi="Times New Roman"/>
          <w:b w:val="0"/>
          <w:bCs w:val="0"/>
          <w:sz w:val="24"/>
          <w:szCs w:val="24"/>
        </w:rPr>
        <w:t>participate</w:t>
      </w:r>
      <w:r w:rsidRPr="19C33D17" w:rsidR="00431568">
        <w:rPr>
          <w:rFonts w:ascii="Times New Roman" w:hAnsi="Times New Roman"/>
          <w:b w:val="0"/>
          <w:bCs w:val="0"/>
          <w:sz w:val="24"/>
          <w:szCs w:val="24"/>
        </w:rPr>
        <w:t xml:space="preserve"> in academic, </w:t>
      </w:r>
      <w:r w:rsidRPr="19C33D17" w:rsidR="00AF5490">
        <w:rPr>
          <w:rFonts w:ascii="Times New Roman" w:hAnsi="Times New Roman"/>
          <w:b w:val="0"/>
          <w:bCs w:val="0"/>
          <w:sz w:val="24"/>
          <w:szCs w:val="24"/>
        </w:rPr>
        <w:t>extracurricular</w:t>
      </w:r>
      <w:r w:rsidRPr="19C33D17" w:rsidR="00431568">
        <w:rPr>
          <w:rFonts w:ascii="Times New Roman" w:hAnsi="Times New Roman"/>
          <w:b w:val="0"/>
          <w:bCs w:val="0"/>
          <w:sz w:val="24"/>
          <w:szCs w:val="24"/>
        </w:rPr>
        <w:t xml:space="preserve">, and campus life activities at Chestnut Hill College, students may </w:t>
      </w:r>
      <w:r w:rsidRPr="19C33D17" w:rsidR="00431568">
        <w:rPr>
          <w:rFonts w:ascii="Times New Roman" w:hAnsi="Times New Roman"/>
          <w:b w:val="0"/>
          <w:bCs w:val="0"/>
          <w:sz w:val="24"/>
          <w:szCs w:val="24"/>
        </w:rPr>
        <w:t>require</w:t>
      </w:r>
      <w:r w:rsidRPr="19C33D17" w:rsidR="00431568">
        <w:rPr>
          <w:rFonts w:ascii="Times New Roman" w:hAnsi="Times New Roman"/>
          <w:b w:val="0"/>
          <w:bCs w:val="0"/>
          <w:sz w:val="24"/>
          <w:szCs w:val="24"/>
        </w:rPr>
        <w:t xml:space="preserve"> reasonable </w:t>
      </w:r>
      <w:proofErr w:type="gramStart"/>
      <w:r w:rsidRPr="19C33D17" w:rsidR="00431568">
        <w:rPr>
          <w:rFonts w:ascii="Times New Roman" w:hAnsi="Times New Roman"/>
          <w:b w:val="0"/>
          <w:bCs w:val="0"/>
          <w:sz w:val="24"/>
          <w:szCs w:val="24"/>
        </w:rPr>
        <w:t>accommodations</w:t>
      </w:r>
      <w:proofErr w:type="gramEnd"/>
      <w:r w:rsidRPr="19C33D17" w:rsidR="00431568">
        <w:rPr>
          <w:rFonts w:ascii="Times New Roman" w:hAnsi="Times New Roman"/>
          <w:b w:val="0"/>
          <w:bCs w:val="0"/>
          <w:sz w:val="24"/>
          <w:szCs w:val="24"/>
        </w:rPr>
        <w:t xml:space="preserve"> for accessibility</w:t>
      </w:r>
      <w:r w:rsidRPr="19C33D17" w:rsidR="003D4BD9">
        <w:rPr>
          <w:rFonts w:ascii="Times New Roman" w:hAnsi="Times New Roman"/>
          <w:b w:val="0"/>
          <w:bCs w:val="0"/>
          <w:sz w:val="24"/>
          <w:szCs w:val="24"/>
        </w:rPr>
        <w:t>.</w:t>
      </w:r>
      <w:r w:rsidRPr="19C33D17" w:rsidR="00431568">
        <w:rPr>
          <w:rFonts w:ascii="Times New Roman" w:hAnsi="Times New Roman"/>
          <w:b w:val="0"/>
          <w:bCs w:val="0"/>
          <w:sz w:val="24"/>
          <w:szCs w:val="24"/>
        </w:rPr>
        <w:t xml:space="preserve"> </w:t>
      </w:r>
      <w:r w:rsidRPr="19C33D17" w:rsidR="00431568">
        <w:rPr>
          <w:rFonts w:ascii="Times New Roman" w:hAnsi="Times New Roman"/>
          <w:b w:val="0"/>
          <w:bCs w:val="0"/>
          <w:sz w:val="24"/>
          <w:szCs w:val="24"/>
        </w:rPr>
        <w:t>Chestnut Hill</w:t>
      </w:r>
      <w:r w:rsidRPr="19C33D17" w:rsidR="006A2837">
        <w:rPr>
          <w:rFonts w:ascii="Times New Roman" w:hAnsi="Times New Roman"/>
          <w:b w:val="0"/>
          <w:bCs w:val="0"/>
          <w:sz w:val="24"/>
          <w:szCs w:val="24"/>
        </w:rPr>
        <w:t xml:space="preserve"> provides</w:t>
      </w:r>
      <w:r w:rsidRPr="19C33D17" w:rsidR="00431568">
        <w:rPr>
          <w:rFonts w:ascii="Times New Roman" w:hAnsi="Times New Roman"/>
          <w:b w:val="0"/>
          <w:bCs w:val="0"/>
          <w:sz w:val="24"/>
          <w:szCs w:val="24"/>
        </w:rPr>
        <w:t xml:space="preserve"> </w:t>
      </w:r>
      <w:r w:rsidRPr="19C33D17" w:rsidR="00C66BF8">
        <w:rPr>
          <w:rFonts w:ascii="Times New Roman" w:hAnsi="Times New Roman"/>
          <w:b w:val="0"/>
          <w:bCs w:val="0"/>
          <w:sz w:val="24"/>
          <w:szCs w:val="24"/>
        </w:rPr>
        <w:t>equal opportunities for students with disabilities</w:t>
      </w:r>
      <w:r w:rsidRPr="19C33D17" w:rsidR="003D4BD9">
        <w:rPr>
          <w:rFonts w:ascii="Times New Roman" w:hAnsi="Times New Roman"/>
          <w:b w:val="0"/>
          <w:bCs w:val="0"/>
          <w:sz w:val="24"/>
          <w:szCs w:val="24"/>
        </w:rPr>
        <w:t xml:space="preserve"> </w:t>
      </w:r>
      <w:r w:rsidRPr="19C33D17" w:rsidR="003D4BD9">
        <w:rPr>
          <w:rFonts w:ascii="Times New Roman" w:hAnsi="Times New Roman"/>
          <w:b w:val="0"/>
          <w:bCs w:val="0"/>
          <w:sz w:val="24"/>
          <w:szCs w:val="24"/>
        </w:rPr>
        <w:t>in accordance with</w:t>
      </w:r>
      <w:r w:rsidRPr="19C33D17" w:rsidR="00431568">
        <w:rPr>
          <w:rFonts w:ascii="Times New Roman" w:hAnsi="Times New Roman"/>
          <w:b w:val="0"/>
          <w:bCs w:val="0"/>
          <w:sz w:val="24"/>
          <w:szCs w:val="24"/>
        </w:rPr>
        <w:t xml:space="preserve"> federal, state, and local laws (Section 504 and ADAAA). </w:t>
      </w:r>
      <w:r w:rsidRPr="19C33D17" w:rsidR="00431568">
        <w:rPr>
          <w:rFonts w:ascii="Times New Roman" w:hAnsi="Times New Roman"/>
          <w:b w:val="0"/>
          <w:bCs w:val="0"/>
          <w:sz w:val="24"/>
          <w:szCs w:val="24"/>
        </w:rPr>
        <w:t xml:space="preserve">Students with </w:t>
      </w:r>
      <w:r w:rsidRPr="19C33D17" w:rsidR="00431568">
        <w:rPr>
          <w:rFonts w:ascii="Times New Roman" w:hAnsi="Times New Roman"/>
          <w:b w:val="0"/>
          <w:bCs w:val="0"/>
          <w:sz w:val="24"/>
          <w:szCs w:val="24"/>
        </w:rPr>
        <w:t>disabilities</w:t>
      </w:r>
      <w:r w:rsidRPr="19C33D17" w:rsidR="006A2837">
        <w:rPr>
          <w:rFonts w:ascii="Times New Roman" w:hAnsi="Times New Roman"/>
          <w:b w:val="0"/>
          <w:bCs w:val="0"/>
          <w:sz w:val="24"/>
          <w:szCs w:val="24"/>
        </w:rPr>
        <w:t xml:space="preserve"> </w:t>
      </w:r>
      <w:r w:rsidRPr="19C33D17" w:rsidR="00C66BF8">
        <w:rPr>
          <w:rFonts w:ascii="Times New Roman" w:hAnsi="Times New Roman"/>
          <w:b w:val="0"/>
          <w:bCs w:val="0"/>
          <w:sz w:val="24"/>
          <w:szCs w:val="24"/>
        </w:rPr>
        <w:t>who need</w:t>
      </w:r>
      <w:r w:rsidRPr="19C33D17" w:rsidR="29AA7830">
        <w:rPr>
          <w:rFonts w:ascii="Times New Roman" w:hAnsi="Times New Roman"/>
          <w:b w:val="0"/>
          <w:bCs w:val="0"/>
          <w:sz w:val="24"/>
          <w:szCs w:val="24"/>
        </w:rPr>
        <w:t xml:space="preserve"> </w:t>
      </w:r>
      <w:proofErr w:type="gramStart"/>
      <w:r w:rsidRPr="19C33D17" w:rsidR="29AA7830">
        <w:rPr>
          <w:rFonts w:ascii="Times New Roman" w:hAnsi="Times New Roman"/>
          <w:b w:val="0"/>
          <w:bCs w:val="0"/>
          <w:sz w:val="24"/>
          <w:szCs w:val="24"/>
        </w:rPr>
        <w:t>accommodations</w:t>
      </w:r>
      <w:proofErr w:type="gramEnd"/>
      <w:r w:rsidRPr="19C33D17" w:rsidR="29AA7830">
        <w:rPr>
          <w:rFonts w:ascii="Times New Roman" w:hAnsi="Times New Roman"/>
          <w:b w:val="0"/>
          <w:bCs w:val="0"/>
          <w:sz w:val="24"/>
          <w:szCs w:val="24"/>
        </w:rPr>
        <w:t xml:space="preserve"> </w:t>
      </w:r>
      <w:r w:rsidRPr="19C33D17" w:rsidR="00C66BF8">
        <w:rPr>
          <w:rFonts w:ascii="Times New Roman" w:hAnsi="Times New Roman"/>
          <w:b w:val="0"/>
          <w:bCs w:val="0"/>
          <w:sz w:val="24"/>
          <w:szCs w:val="24"/>
        </w:rPr>
        <w:t xml:space="preserve">for </w:t>
      </w:r>
      <w:r w:rsidRPr="19C33D17" w:rsidR="00C66BF8">
        <w:rPr>
          <w:rFonts w:ascii="Times New Roman" w:hAnsi="Times New Roman"/>
          <w:b w:val="0"/>
          <w:bCs w:val="0"/>
          <w:sz w:val="24"/>
          <w:szCs w:val="24"/>
        </w:rPr>
        <w:t>equitable</w:t>
      </w:r>
      <w:r w:rsidRPr="19C33D17" w:rsidR="00C66BF8">
        <w:rPr>
          <w:rFonts w:ascii="Times New Roman" w:hAnsi="Times New Roman"/>
          <w:b w:val="0"/>
          <w:bCs w:val="0"/>
          <w:sz w:val="24"/>
          <w:szCs w:val="24"/>
        </w:rPr>
        <w:t xml:space="preserve"> access</w:t>
      </w:r>
      <w:r w:rsidRPr="19C33D17" w:rsidR="29AA7830">
        <w:rPr>
          <w:rFonts w:ascii="Times New Roman" w:hAnsi="Times New Roman"/>
          <w:b w:val="0"/>
          <w:bCs w:val="0"/>
          <w:sz w:val="24"/>
          <w:szCs w:val="24"/>
        </w:rPr>
        <w:t xml:space="preserve"> to this learning </w:t>
      </w:r>
      <w:proofErr w:type="gramStart"/>
      <w:r w:rsidRPr="19C33D17" w:rsidR="29AA7830">
        <w:rPr>
          <w:rFonts w:ascii="Times New Roman" w:hAnsi="Times New Roman"/>
          <w:b w:val="0"/>
          <w:bCs w:val="0"/>
          <w:sz w:val="24"/>
          <w:szCs w:val="24"/>
        </w:rPr>
        <w:t>environment,</w:t>
      </w:r>
      <w:proofErr w:type="gramEnd"/>
      <w:r w:rsidRPr="19C33D17" w:rsidR="29AA7830">
        <w:rPr>
          <w:rFonts w:ascii="Times New Roman" w:hAnsi="Times New Roman"/>
          <w:b w:val="0"/>
          <w:bCs w:val="0"/>
          <w:sz w:val="24"/>
          <w:szCs w:val="24"/>
        </w:rPr>
        <w:t xml:space="preserve"> </w:t>
      </w:r>
      <w:r w:rsidRPr="19C33D17" w:rsidR="00C66BF8">
        <w:rPr>
          <w:rFonts w:ascii="Times New Roman" w:hAnsi="Times New Roman"/>
          <w:b w:val="0"/>
          <w:bCs w:val="0"/>
          <w:sz w:val="24"/>
          <w:szCs w:val="24"/>
        </w:rPr>
        <w:t xml:space="preserve">are encouraged to </w:t>
      </w:r>
      <w:r w:rsidRPr="19C33D17" w:rsidR="00C66BF8">
        <w:rPr>
          <w:rFonts w:ascii="Times New Roman" w:hAnsi="Times New Roman"/>
          <w:b w:val="0"/>
          <w:bCs w:val="0"/>
          <w:sz w:val="24"/>
          <w:szCs w:val="24"/>
        </w:rPr>
        <w:t>disclose</w:t>
      </w:r>
      <w:r w:rsidRPr="19C33D17" w:rsidR="00C66BF8">
        <w:rPr>
          <w:rFonts w:ascii="Times New Roman" w:hAnsi="Times New Roman"/>
          <w:b w:val="0"/>
          <w:bCs w:val="0"/>
          <w:sz w:val="24"/>
          <w:szCs w:val="24"/>
        </w:rPr>
        <w:t xml:space="preserve"> their disability.</w:t>
      </w:r>
      <w:r w:rsidRPr="19C33D17" w:rsidR="00C66BF8">
        <w:rPr>
          <w:rFonts w:ascii="Times New Roman" w:hAnsi="Times New Roman"/>
          <w:b w:val="0"/>
          <w:bCs w:val="0"/>
          <w:sz w:val="24"/>
          <w:szCs w:val="24"/>
        </w:rPr>
        <w:t xml:space="preserve"> </w:t>
      </w:r>
    </w:p>
    <w:p w:rsidR="00595780" w:rsidP="001626FC" w:rsidRDefault="29AA7830" w14:paraId="76129459" w14:textId="4562EB9C">
      <w:pPr>
        <w:spacing w:line="240" w:lineRule="auto"/>
        <w:rPr>
          <w:rFonts w:ascii="Times New Roman" w:hAnsi="Times New Roman"/>
          <w:b w:val="0"/>
          <w:sz w:val="24"/>
          <w:szCs w:val="24"/>
        </w:rPr>
      </w:pPr>
      <w:r w:rsidRPr="29AA7830">
        <w:rPr>
          <w:rFonts w:ascii="Times New Roman" w:hAnsi="Times New Roman"/>
          <w:b w:val="0"/>
          <w:sz w:val="24"/>
          <w:szCs w:val="24"/>
        </w:rPr>
        <w:t xml:space="preserve">Disclosure of a disability is voluntary and confidential.  In order to disclose a disability to receive accommodations under the law, students </w:t>
      </w:r>
      <w:r w:rsidR="00595780">
        <w:rPr>
          <w:rFonts w:ascii="Times New Roman" w:hAnsi="Times New Roman"/>
          <w:b w:val="0"/>
          <w:sz w:val="24"/>
          <w:szCs w:val="24"/>
        </w:rPr>
        <w:t xml:space="preserve">can contact the </w:t>
      </w:r>
      <w:r w:rsidR="000F299A">
        <w:rPr>
          <w:rFonts w:ascii="Times New Roman" w:hAnsi="Times New Roman"/>
          <w:b w:val="0"/>
          <w:sz w:val="24"/>
          <w:szCs w:val="24"/>
        </w:rPr>
        <w:t>Center for Accessibility and Learning Services</w:t>
      </w:r>
      <w:r w:rsidR="00595780">
        <w:rPr>
          <w:rFonts w:ascii="Times New Roman" w:hAnsi="Times New Roman"/>
          <w:b w:val="0"/>
          <w:sz w:val="24"/>
          <w:szCs w:val="24"/>
        </w:rPr>
        <w:t xml:space="preserve"> the following ways: </w:t>
      </w:r>
    </w:p>
    <w:p w:rsidR="00595780" w:rsidP="00595780" w:rsidRDefault="00595780" w14:paraId="1FB66601" w14:textId="2CA7E3F0">
      <w:pPr>
        <w:pStyle w:val="ListParagraph"/>
        <w:numPr>
          <w:ilvl w:val="0"/>
          <w:numId w:val="26"/>
        </w:numPr>
        <w:spacing w:line="240" w:lineRule="auto"/>
        <w:rPr>
          <w:rFonts w:ascii="Times New Roman" w:hAnsi="Times New Roman"/>
          <w:b w:val="0"/>
          <w:sz w:val="24"/>
          <w:szCs w:val="24"/>
        </w:rPr>
      </w:pPr>
      <w:r>
        <w:rPr>
          <w:rFonts w:ascii="Times New Roman" w:hAnsi="Times New Roman"/>
          <w:b w:val="0"/>
          <w:sz w:val="24"/>
          <w:szCs w:val="24"/>
        </w:rPr>
        <w:t xml:space="preserve">In person: </w:t>
      </w:r>
      <w:r w:rsidR="000F299A">
        <w:rPr>
          <w:rFonts w:ascii="Times New Roman" w:hAnsi="Times New Roman"/>
          <w:b w:val="0"/>
          <w:sz w:val="24"/>
          <w:szCs w:val="24"/>
        </w:rPr>
        <w:t>Center for Accessibility and Learning Services</w:t>
      </w:r>
      <w:r w:rsidRPr="00595780" w:rsidR="29AA7830">
        <w:rPr>
          <w:rFonts w:ascii="Times New Roman" w:hAnsi="Times New Roman"/>
          <w:b w:val="0"/>
          <w:sz w:val="24"/>
          <w:szCs w:val="24"/>
        </w:rPr>
        <w:t>, located in St. Joseph Hall</w:t>
      </w:r>
      <w:r w:rsidRPr="00595780" w:rsidR="00C66BF8">
        <w:rPr>
          <w:rFonts w:ascii="Times New Roman" w:hAnsi="Times New Roman"/>
          <w:b w:val="0"/>
          <w:sz w:val="24"/>
          <w:szCs w:val="24"/>
        </w:rPr>
        <w:t>--</w:t>
      </w:r>
      <w:r w:rsidRPr="00595780" w:rsidR="29AA7830">
        <w:rPr>
          <w:rFonts w:ascii="Times New Roman" w:hAnsi="Times New Roman"/>
          <w:b w:val="0"/>
          <w:sz w:val="24"/>
          <w:szCs w:val="24"/>
        </w:rPr>
        <w:t xml:space="preserve"> room 240</w:t>
      </w:r>
      <w:r w:rsidRPr="00595780">
        <w:rPr>
          <w:rFonts w:ascii="Times New Roman" w:hAnsi="Times New Roman"/>
          <w:b w:val="0"/>
          <w:sz w:val="24"/>
          <w:szCs w:val="24"/>
        </w:rPr>
        <w:t xml:space="preserve"> </w:t>
      </w:r>
    </w:p>
    <w:p w:rsidRPr="00B705A9" w:rsidR="00595780" w:rsidP="21E6F30F" w:rsidRDefault="00595780" w14:paraId="14277541" w14:textId="1DD6903C">
      <w:pPr>
        <w:pStyle w:val="ListParagraph"/>
        <w:numPr>
          <w:ilvl w:val="0"/>
          <w:numId w:val="26"/>
        </w:numPr>
        <w:spacing w:line="240" w:lineRule="auto"/>
        <w:rPr>
          <w:rFonts w:ascii="Times New Roman" w:hAnsi="Times New Roman" w:eastAsia="Times New Roman"/>
          <w:b w:val="0"/>
          <w:sz w:val="24"/>
          <w:szCs w:val="24"/>
        </w:rPr>
      </w:pPr>
      <w:r w:rsidRPr="21E6F30F">
        <w:rPr>
          <w:rFonts w:ascii="Times New Roman" w:hAnsi="Times New Roman"/>
          <w:b w:val="0"/>
          <w:sz w:val="24"/>
          <w:szCs w:val="24"/>
        </w:rPr>
        <w:t xml:space="preserve">Via telephone 215-242-7738 </w:t>
      </w:r>
      <w:r w:rsidRPr="21E6F30F">
        <w:rPr>
          <w:rFonts w:ascii="Times New Roman" w:hAnsi="Times New Roman"/>
          <w:b w:val="0"/>
          <w:color w:val="FF0000"/>
          <w:sz w:val="24"/>
          <w:szCs w:val="24"/>
        </w:rPr>
        <w:t xml:space="preserve"> </w:t>
      </w:r>
    </w:p>
    <w:p w:rsidRPr="00B705A9" w:rsidR="00595780" w:rsidP="21E6F30F" w:rsidRDefault="00595780" w14:paraId="5A4A690F" w14:textId="143A3F90">
      <w:pPr>
        <w:pStyle w:val="ListParagraph"/>
        <w:numPr>
          <w:ilvl w:val="0"/>
          <w:numId w:val="26"/>
        </w:numPr>
        <w:spacing w:line="240" w:lineRule="auto"/>
        <w:rPr>
          <w:b w:val="0"/>
          <w:sz w:val="24"/>
          <w:szCs w:val="24"/>
        </w:rPr>
      </w:pPr>
      <w:r w:rsidRPr="21E6F30F">
        <w:rPr>
          <w:rFonts w:ascii="Times New Roman" w:hAnsi="Times New Roman"/>
          <w:b w:val="0"/>
          <w:sz w:val="24"/>
          <w:szCs w:val="24"/>
        </w:rPr>
        <w:t>Via Email:</w:t>
      </w:r>
      <w:r w:rsidRPr="21E6F30F" w:rsidR="29AA7830">
        <w:rPr>
          <w:rFonts w:ascii="Times New Roman" w:hAnsi="Times New Roman"/>
          <w:b w:val="0"/>
          <w:sz w:val="24"/>
          <w:szCs w:val="24"/>
        </w:rPr>
        <w:t xml:space="preserve">  </w:t>
      </w:r>
      <w:r w:rsidRPr="21E6F30F" w:rsidR="000F299A">
        <w:rPr>
          <w:rFonts w:ascii="Times New Roman" w:hAnsi="Times New Roman"/>
          <w:b w:val="0"/>
          <w:i/>
          <w:iCs/>
          <w:sz w:val="24"/>
          <w:szCs w:val="24"/>
          <w:highlight w:val="yellow"/>
        </w:rPr>
        <w:t xml:space="preserve">Email </w:t>
      </w:r>
      <w:proofErr w:type="gramStart"/>
      <w:r w:rsidRPr="21E6F30F" w:rsidR="000F299A">
        <w:rPr>
          <w:rFonts w:ascii="Times New Roman" w:hAnsi="Times New Roman"/>
          <w:b w:val="0"/>
          <w:i/>
          <w:iCs/>
          <w:sz w:val="24"/>
          <w:szCs w:val="24"/>
          <w:highlight w:val="yellow"/>
        </w:rPr>
        <w:t>To</w:t>
      </w:r>
      <w:proofErr w:type="gramEnd"/>
      <w:r w:rsidRPr="21E6F30F" w:rsidR="000F299A">
        <w:rPr>
          <w:rFonts w:ascii="Times New Roman" w:hAnsi="Times New Roman"/>
          <w:b w:val="0"/>
          <w:i/>
          <w:iCs/>
          <w:sz w:val="24"/>
          <w:szCs w:val="24"/>
          <w:highlight w:val="yellow"/>
        </w:rPr>
        <w:t xml:space="preserve"> Be Assigned</w:t>
      </w:r>
      <w:r w:rsidRPr="21E6F30F" w:rsidR="000F299A">
        <w:rPr>
          <w:rFonts w:ascii="Times New Roman" w:hAnsi="Times New Roman"/>
          <w:b w:val="0"/>
          <w:sz w:val="24"/>
          <w:szCs w:val="24"/>
        </w:rPr>
        <w:t xml:space="preserve"> </w:t>
      </w:r>
    </w:p>
    <w:p w:rsidR="006A2837" w:rsidP="00C260BA" w:rsidRDefault="29AA7830" w14:paraId="7A28DC77" w14:textId="1F21F513">
      <w:pPr>
        <w:spacing w:line="240" w:lineRule="auto"/>
        <w:rPr>
          <w:rFonts w:ascii="Times New Roman" w:hAnsi="Times New Roman"/>
          <w:b w:val="0"/>
          <w:sz w:val="24"/>
          <w:szCs w:val="24"/>
        </w:rPr>
      </w:pPr>
      <w:r w:rsidRPr="00595780">
        <w:rPr>
          <w:rFonts w:ascii="Times New Roman" w:hAnsi="Times New Roman"/>
          <w:b w:val="0"/>
          <w:sz w:val="24"/>
          <w:szCs w:val="24"/>
        </w:rPr>
        <w:t>Students can apply for accommodations at any time of the semester, but please be aware that some accommodations may require time to implement and accommodations are typically not retroactive. Students requesting accommodations are expected to submit documentation indicating</w:t>
      </w:r>
      <w:r w:rsidR="006A2837">
        <w:rPr>
          <w:rFonts w:ascii="Times New Roman" w:hAnsi="Times New Roman"/>
          <w:b w:val="0"/>
          <w:sz w:val="24"/>
          <w:szCs w:val="24"/>
        </w:rPr>
        <w:t xml:space="preserve"> the following:</w:t>
      </w:r>
    </w:p>
    <w:p w:rsidR="006A2837" w:rsidP="006A2837" w:rsidRDefault="006A2837" w14:paraId="3868DB3B" w14:textId="49E590CD">
      <w:pPr>
        <w:pStyle w:val="ListParagraph"/>
        <w:numPr>
          <w:ilvl w:val="0"/>
          <w:numId w:val="27"/>
        </w:numPr>
        <w:spacing w:line="240" w:lineRule="auto"/>
        <w:rPr>
          <w:rFonts w:ascii="Times New Roman" w:hAnsi="Times New Roman"/>
          <w:b w:val="0"/>
          <w:sz w:val="24"/>
          <w:szCs w:val="24"/>
        </w:rPr>
      </w:pPr>
      <w:r>
        <w:rPr>
          <w:rFonts w:ascii="Times New Roman" w:hAnsi="Times New Roman"/>
          <w:b w:val="0"/>
          <w:sz w:val="24"/>
          <w:szCs w:val="24"/>
        </w:rPr>
        <w:t>Nature and duration of the condition</w:t>
      </w:r>
    </w:p>
    <w:p w:rsidR="006A2837" w:rsidP="006A2837" w:rsidRDefault="006A2837" w14:paraId="7493C7F8" w14:textId="48CD6E74">
      <w:pPr>
        <w:pStyle w:val="ListParagraph"/>
        <w:numPr>
          <w:ilvl w:val="0"/>
          <w:numId w:val="27"/>
        </w:numPr>
        <w:spacing w:line="240" w:lineRule="auto"/>
        <w:rPr>
          <w:rFonts w:ascii="Times New Roman" w:hAnsi="Times New Roman"/>
          <w:b w:val="0"/>
          <w:sz w:val="24"/>
          <w:szCs w:val="24"/>
        </w:rPr>
      </w:pPr>
      <w:r>
        <w:rPr>
          <w:rFonts w:ascii="Times New Roman" w:hAnsi="Times New Roman"/>
          <w:b w:val="0"/>
          <w:sz w:val="24"/>
          <w:szCs w:val="24"/>
        </w:rPr>
        <w:t>Need for accommodations</w:t>
      </w:r>
    </w:p>
    <w:p w:rsidRPr="006A2837" w:rsidR="006A2837" w:rsidP="006A2837" w:rsidRDefault="006A2837" w14:paraId="60BB0257" w14:textId="7953CE65">
      <w:pPr>
        <w:pStyle w:val="ListParagraph"/>
        <w:numPr>
          <w:ilvl w:val="0"/>
          <w:numId w:val="27"/>
        </w:numPr>
        <w:spacing w:line="240" w:lineRule="auto"/>
        <w:rPr>
          <w:rFonts w:ascii="Times New Roman" w:hAnsi="Times New Roman"/>
          <w:b w:val="0"/>
          <w:sz w:val="24"/>
          <w:szCs w:val="24"/>
        </w:rPr>
      </w:pPr>
      <w:r>
        <w:rPr>
          <w:rFonts w:ascii="Times New Roman" w:hAnsi="Times New Roman"/>
          <w:b w:val="0"/>
          <w:sz w:val="24"/>
          <w:szCs w:val="24"/>
        </w:rPr>
        <w:t>H</w:t>
      </w:r>
      <w:r w:rsidRPr="006A2837" w:rsidR="29AA7830">
        <w:rPr>
          <w:rFonts w:ascii="Times New Roman" w:hAnsi="Times New Roman"/>
          <w:b w:val="0"/>
          <w:sz w:val="24"/>
          <w:szCs w:val="24"/>
        </w:rPr>
        <w:t>ow the diagnosed condition currently impacts functioning and causes substantial limitation.</w:t>
      </w:r>
    </w:p>
    <w:p w:rsidRPr="00340A1A" w:rsidR="00E7685E" w:rsidP="003B16E9" w:rsidRDefault="003B16E9" w14:paraId="1E93A6FD" w14:textId="6841E1B7">
      <w:pPr>
        <w:spacing w:line="240" w:lineRule="auto"/>
        <w:rPr>
          <w:rFonts w:ascii="Times New Roman" w:hAnsi="Times New Roman"/>
          <w:sz w:val="24"/>
          <w:szCs w:val="24"/>
        </w:rPr>
      </w:pPr>
      <w:r>
        <w:rPr>
          <w:rFonts w:ascii="Times New Roman" w:hAnsi="Times New Roman"/>
          <w:b w:val="0"/>
          <w:sz w:val="24"/>
          <w:szCs w:val="24"/>
        </w:rPr>
        <w:t xml:space="preserve">Further information surrounding submission of documentation is captured in Section </w:t>
      </w:r>
      <w:r w:rsidR="00336C59">
        <w:rPr>
          <w:rFonts w:ascii="Times New Roman" w:hAnsi="Times New Roman"/>
          <w:b w:val="0"/>
          <w:sz w:val="24"/>
          <w:szCs w:val="24"/>
        </w:rPr>
        <w:t>II</w:t>
      </w:r>
      <w:r>
        <w:rPr>
          <w:rFonts w:ascii="Times New Roman" w:hAnsi="Times New Roman"/>
          <w:b w:val="0"/>
          <w:sz w:val="24"/>
          <w:szCs w:val="24"/>
        </w:rPr>
        <w:t>: General Procedures for Requesting Accommodations</w:t>
      </w:r>
      <w:r w:rsidR="00CE7E13">
        <w:rPr>
          <w:rFonts w:ascii="Times New Roman" w:hAnsi="Times New Roman"/>
          <w:sz w:val="24"/>
          <w:szCs w:val="24"/>
        </w:rPr>
        <w:t xml:space="preserve"> </w:t>
      </w:r>
    </w:p>
    <w:p w:rsidRPr="00340A1A" w:rsidR="00652C10" w:rsidP="001626FC" w:rsidRDefault="00652C10" w14:paraId="70E66B40" w14:textId="622763DC">
      <w:pPr>
        <w:spacing w:line="240" w:lineRule="auto"/>
        <w:rPr>
          <w:rFonts w:ascii="Times New Roman" w:hAnsi="Times New Roman"/>
          <w:b w:val="0"/>
          <w:sz w:val="24"/>
          <w:szCs w:val="24"/>
        </w:rPr>
      </w:pPr>
      <w:r w:rsidRPr="00340A1A">
        <w:rPr>
          <w:rFonts w:ascii="Times New Roman" w:hAnsi="Times New Roman"/>
          <w:b w:val="0"/>
          <w:sz w:val="24"/>
          <w:szCs w:val="24"/>
        </w:rPr>
        <w:t xml:space="preserve">Chestnut Hill College neither imposes accommodations </w:t>
      </w:r>
      <w:r w:rsidR="00B705A9">
        <w:rPr>
          <w:rFonts w:ascii="Times New Roman" w:hAnsi="Times New Roman"/>
          <w:b w:val="0"/>
          <w:sz w:val="24"/>
          <w:szCs w:val="24"/>
        </w:rPr>
        <w:t xml:space="preserve">on </w:t>
      </w:r>
      <w:r w:rsidR="00340A1A">
        <w:rPr>
          <w:rFonts w:ascii="Times New Roman" w:hAnsi="Times New Roman"/>
          <w:b w:val="0"/>
          <w:sz w:val="24"/>
          <w:szCs w:val="24"/>
        </w:rPr>
        <w:t>student</w:t>
      </w:r>
      <w:r w:rsidR="00F87A1D">
        <w:rPr>
          <w:rFonts w:ascii="Times New Roman" w:hAnsi="Times New Roman"/>
          <w:b w:val="0"/>
          <w:sz w:val="24"/>
          <w:szCs w:val="24"/>
        </w:rPr>
        <w:t>s</w:t>
      </w:r>
      <w:r w:rsidR="00340A1A">
        <w:rPr>
          <w:rFonts w:ascii="Times New Roman" w:hAnsi="Times New Roman"/>
          <w:b w:val="0"/>
          <w:sz w:val="24"/>
          <w:szCs w:val="24"/>
        </w:rPr>
        <w:t xml:space="preserve"> nor pre-empts their</w:t>
      </w:r>
      <w:r w:rsidRPr="00340A1A">
        <w:rPr>
          <w:rFonts w:ascii="Times New Roman" w:hAnsi="Times New Roman"/>
          <w:b w:val="0"/>
          <w:sz w:val="24"/>
          <w:szCs w:val="24"/>
        </w:rPr>
        <w:t xml:space="preserve"> responsibility, as a legal and social adult, to disclose disabilities and request reasonable accommodations.</w:t>
      </w:r>
    </w:p>
    <w:p w:rsidRPr="00340A1A" w:rsidR="00652C10" w:rsidP="001626FC" w:rsidRDefault="00652C10" w14:paraId="52AD6F2F" w14:textId="7B706239">
      <w:pPr>
        <w:spacing w:line="240" w:lineRule="auto"/>
        <w:rPr>
          <w:rFonts w:ascii="Times New Roman" w:hAnsi="Times New Roman"/>
          <w:b w:val="0"/>
          <w:bCs w:val="0"/>
          <w:sz w:val="24"/>
          <w:szCs w:val="24"/>
        </w:rPr>
      </w:pPr>
      <w:r w:rsidRPr="19C33D17" w:rsidR="00652C10">
        <w:rPr>
          <w:rFonts w:ascii="Times New Roman" w:hAnsi="Times New Roman"/>
          <w:b w:val="0"/>
          <w:bCs w:val="0"/>
          <w:sz w:val="24"/>
          <w:szCs w:val="24"/>
        </w:rPr>
        <w:t xml:space="preserve">Confidentiality on all matters </w:t>
      </w:r>
      <w:r w:rsidRPr="19C33D17" w:rsidR="00652C10">
        <w:rPr>
          <w:rFonts w:ascii="Times New Roman" w:hAnsi="Times New Roman"/>
          <w:b w:val="0"/>
          <w:bCs w:val="0"/>
          <w:sz w:val="24"/>
          <w:szCs w:val="24"/>
        </w:rPr>
        <w:t>pertaining to</w:t>
      </w:r>
      <w:r w:rsidRPr="19C33D17" w:rsidR="00652C10">
        <w:rPr>
          <w:rFonts w:ascii="Times New Roman" w:hAnsi="Times New Roman"/>
          <w:b w:val="0"/>
          <w:bCs w:val="0"/>
          <w:sz w:val="24"/>
          <w:szCs w:val="24"/>
        </w:rPr>
        <w:t xml:space="preserve"> a disability is protected by state and federal law. Information in an individual’s Accommodations Packet and supporting documents, as well as any correspondence pertaining thereto, is housed in the </w:t>
      </w:r>
      <w:r w:rsidRPr="19C33D17" w:rsidR="000F299A">
        <w:rPr>
          <w:rFonts w:ascii="Times New Roman" w:hAnsi="Times New Roman"/>
          <w:b w:val="0"/>
          <w:bCs w:val="0"/>
          <w:sz w:val="24"/>
          <w:szCs w:val="24"/>
        </w:rPr>
        <w:t>Center for Accessibility and Learning Services</w:t>
      </w:r>
      <w:r w:rsidRPr="19C33D17" w:rsidR="00811FB1">
        <w:rPr>
          <w:rFonts w:ascii="Times New Roman" w:hAnsi="Times New Roman"/>
          <w:b w:val="0"/>
          <w:bCs w:val="0"/>
          <w:sz w:val="24"/>
          <w:szCs w:val="24"/>
        </w:rPr>
        <w:t xml:space="preserve"> </w:t>
      </w:r>
      <w:r w:rsidRPr="19C33D17" w:rsidR="00811FB1">
        <w:rPr>
          <w:rFonts w:ascii="Times New Roman" w:hAnsi="Times New Roman"/>
          <w:b w:val="0"/>
          <w:bCs w:val="0"/>
          <w:sz w:val="24"/>
          <w:szCs w:val="24"/>
        </w:rPr>
        <w:t>in</w:t>
      </w:r>
      <w:r w:rsidRPr="19C33D17" w:rsidR="00652C10">
        <w:rPr>
          <w:rFonts w:ascii="Times New Roman" w:hAnsi="Times New Roman"/>
          <w:b w:val="0"/>
          <w:bCs w:val="0"/>
          <w:sz w:val="24"/>
          <w:szCs w:val="24"/>
        </w:rPr>
        <w:t xml:space="preserve"> a locked file cabinet. All disabilities information is kept separate from the student’s academic record and will not be shared with anyone ex</w:t>
      </w:r>
      <w:r w:rsidRPr="19C33D17" w:rsidR="00340A1A">
        <w:rPr>
          <w:rFonts w:ascii="Times New Roman" w:hAnsi="Times New Roman"/>
          <w:b w:val="0"/>
          <w:bCs w:val="0"/>
          <w:sz w:val="24"/>
          <w:szCs w:val="24"/>
        </w:rPr>
        <w:t xml:space="preserve">cept as </w:t>
      </w:r>
      <w:r w:rsidRPr="19C33D17" w:rsidR="00340A1A">
        <w:rPr>
          <w:rFonts w:ascii="Times New Roman" w:hAnsi="Times New Roman"/>
          <w:b w:val="0"/>
          <w:bCs w:val="0"/>
          <w:sz w:val="24"/>
          <w:szCs w:val="24"/>
        </w:rPr>
        <w:t>permitted</w:t>
      </w:r>
      <w:r w:rsidRPr="19C33D17" w:rsidR="00340A1A">
        <w:rPr>
          <w:rFonts w:ascii="Times New Roman" w:hAnsi="Times New Roman"/>
          <w:b w:val="0"/>
          <w:bCs w:val="0"/>
          <w:sz w:val="24"/>
          <w:szCs w:val="24"/>
        </w:rPr>
        <w:t xml:space="preserve"> by law, by </w:t>
      </w:r>
      <w:r w:rsidRPr="19C33D17" w:rsidR="00652C10">
        <w:rPr>
          <w:rFonts w:ascii="Times New Roman" w:hAnsi="Times New Roman"/>
          <w:b w:val="0"/>
          <w:bCs w:val="0"/>
          <w:sz w:val="24"/>
          <w:szCs w:val="24"/>
        </w:rPr>
        <w:t>the</w:t>
      </w:r>
      <w:r w:rsidRPr="19C33D17" w:rsidR="00340A1A">
        <w:rPr>
          <w:rFonts w:ascii="Times New Roman" w:hAnsi="Times New Roman"/>
          <w:b w:val="0"/>
          <w:bCs w:val="0"/>
          <w:sz w:val="24"/>
          <w:szCs w:val="24"/>
        </w:rPr>
        <w:t xml:space="preserve"> terms of the student’s consent, or on a </w:t>
      </w:r>
      <w:r w:rsidRPr="19C33D17" w:rsidR="00340A1A">
        <w:rPr>
          <w:rFonts w:ascii="Times New Roman" w:hAnsi="Times New Roman"/>
          <w:b w:val="0"/>
          <w:bCs w:val="0"/>
          <w:sz w:val="24"/>
          <w:szCs w:val="24"/>
        </w:rPr>
        <w:t>need-to-know</w:t>
      </w:r>
      <w:r w:rsidRPr="19C33D17" w:rsidR="00340A1A">
        <w:rPr>
          <w:rFonts w:ascii="Times New Roman" w:hAnsi="Times New Roman"/>
          <w:b w:val="0"/>
          <w:bCs w:val="0"/>
          <w:sz w:val="24"/>
          <w:szCs w:val="24"/>
        </w:rPr>
        <w:t xml:space="preserve"> basis </w:t>
      </w:r>
      <w:r w:rsidRPr="19C33D17" w:rsidR="00340A1A">
        <w:rPr>
          <w:rFonts w:ascii="Times New Roman" w:hAnsi="Times New Roman"/>
          <w:b w:val="0"/>
          <w:bCs w:val="0"/>
          <w:sz w:val="24"/>
          <w:szCs w:val="24"/>
        </w:rPr>
        <w:t>in order to</w:t>
      </w:r>
      <w:r w:rsidRPr="19C33D17" w:rsidR="00340A1A">
        <w:rPr>
          <w:rFonts w:ascii="Times New Roman" w:hAnsi="Times New Roman"/>
          <w:b w:val="0"/>
          <w:bCs w:val="0"/>
          <w:sz w:val="24"/>
          <w:szCs w:val="24"/>
        </w:rPr>
        <w:t xml:space="preserve"> </w:t>
      </w:r>
      <w:r w:rsidRPr="19C33D17" w:rsidR="00340A1A">
        <w:rPr>
          <w:rFonts w:ascii="Times New Roman" w:hAnsi="Times New Roman"/>
          <w:b w:val="0"/>
          <w:bCs w:val="0"/>
          <w:sz w:val="24"/>
          <w:szCs w:val="24"/>
        </w:rPr>
        <w:t>academically and safely support the student</w:t>
      </w:r>
      <w:r w:rsidRPr="19C33D17" w:rsidR="00340A1A">
        <w:rPr>
          <w:rFonts w:ascii="Times New Roman" w:hAnsi="Times New Roman"/>
          <w:b w:val="0"/>
          <w:bCs w:val="0"/>
          <w:sz w:val="24"/>
          <w:szCs w:val="24"/>
        </w:rPr>
        <w:t xml:space="preserve"> during their college career.</w:t>
      </w:r>
    </w:p>
    <w:p w:rsidR="00D575B7" w:rsidP="001626FC" w:rsidRDefault="00D575B7" w14:paraId="628F3E81" w14:textId="10D8B363">
      <w:pPr>
        <w:spacing w:line="240" w:lineRule="auto"/>
        <w:rPr>
          <w:rFonts w:ascii="Times New Roman" w:hAnsi="Times New Roman"/>
          <w:sz w:val="24"/>
          <w:szCs w:val="24"/>
          <w:u w:val="single"/>
        </w:rPr>
      </w:pPr>
    </w:p>
    <w:p w:rsidR="003B16E9" w:rsidP="001626FC" w:rsidRDefault="003B16E9" w14:paraId="6466A14C" w14:textId="5046D3A0">
      <w:pPr>
        <w:spacing w:line="240" w:lineRule="auto"/>
        <w:rPr>
          <w:rFonts w:ascii="Times New Roman" w:hAnsi="Times New Roman"/>
          <w:sz w:val="24"/>
          <w:szCs w:val="24"/>
          <w:u w:val="single"/>
        </w:rPr>
      </w:pPr>
    </w:p>
    <w:p w:rsidR="003B16E9" w:rsidP="001626FC" w:rsidRDefault="003B16E9" w14:paraId="483173FF" w14:textId="2C3BD36E">
      <w:pPr>
        <w:spacing w:line="240" w:lineRule="auto"/>
        <w:rPr>
          <w:rFonts w:ascii="Times New Roman" w:hAnsi="Times New Roman"/>
          <w:sz w:val="24"/>
          <w:szCs w:val="24"/>
          <w:u w:val="single"/>
        </w:rPr>
      </w:pPr>
    </w:p>
    <w:p w:rsidR="003B16E9" w:rsidP="001626FC" w:rsidRDefault="003B16E9" w14:paraId="0E2AFBFB" w14:textId="77777777">
      <w:pPr>
        <w:spacing w:line="240" w:lineRule="auto"/>
        <w:rPr>
          <w:rFonts w:ascii="Times New Roman" w:hAnsi="Times New Roman"/>
          <w:sz w:val="24"/>
          <w:szCs w:val="24"/>
          <w:u w:val="single"/>
        </w:rPr>
      </w:pPr>
    </w:p>
    <w:p w:rsidR="00FD7300" w:rsidP="001626FC" w:rsidRDefault="00FD7300" w14:paraId="44B7F199" w14:textId="7FFA6662">
      <w:pPr>
        <w:spacing w:line="240" w:lineRule="auto"/>
        <w:rPr>
          <w:rFonts w:ascii="Times New Roman" w:hAnsi="Times New Roman"/>
          <w:sz w:val="24"/>
          <w:szCs w:val="24"/>
          <w:u w:val="single"/>
        </w:rPr>
      </w:pPr>
    </w:p>
    <w:p w:rsidR="00FD7300" w:rsidP="001626FC" w:rsidRDefault="00FD7300" w14:paraId="4436CCB7" w14:textId="43207042">
      <w:pPr>
        <w:spacing w:line="240" w:lineRule="auto"/>
        <w:rPr>
          <w:rFonts w:ascii="Times New Roman" w:hAnsi="Times New Roman"/>
          <w:sz w:val="24"/>
          <w:szCs w:val="24"/>
          <w:u w:val="single"/>
        </w:rPr>
      </w:pPr>
    </w:p>
    <w:p w:rsidRPr="00340A1A" w:rsidR="00652C10" w:rsidP="001626FC" w:rsidRDefault="00336C59" w14:paraId="26599BFB" w14:textId="3A70855A">
      <w:pPr>
        <w:spacing w:line="240" w:lineRule="auto"/>
        <w:rPr>
          <w:rFonts w:ascii="Times New Roman" w:hAnsi="Times New Roman"/>
          <w:sz w:val="24"/>
          <w:szCs w:val="24"/>
          <w:u w:val="single"/>
        </w:rPr>
      </w:pPr>
      <w:r>
        <w:rPr>
          <w:rFonts w:ascii="Times New Roman" w:hAnsi="Times New Roman"/>
          <w:sz w:val="24"/>
          <w:szCs w:val="24"/>
          <w:u w:val="single"/>
        </w:rPr>
        <w:lastRenderedPageBreak/>
        <w:t xml:space="preserve">II: </w:t>
      </w:r>
      <w:r w:rsidRPr="00340A1A" w:rsidR="00652C10">
        <w:rPr>
          <w:rFonts w:ascii="Times New Roman" w:hAnsi="Times New Roman"/>
          <w:sz w:val="24"/>
          <w:szCs w:val="24"/>
          <w:u w:val="single"/>
        </w:rPr>
        <w:t>GENERAL PROCEDURES</w:t>
      </w:r>
      <w:r w:rsidR="007E0A13">
        <w:rPr>
          <w:rFonts w:ascii="Times New Roman" w:hAnsi="Times New Roman"/>
          <w:sz w:val="24"/>
          <w:szCs w:val="24"/>
          <w:u w:val="single"/>
        </w:rPr>
        <w:t xml:space="preserve"> for REQUESTING ACCOMMODATIONS</w:t>
      </w:r>
    </w:p>
    <w:p w:rsidR="003B16E9" w:rsidP="003B16E9" w:rsidRDefault="007E0A13" w14:paraId="677F0C7F" w14:textId="7FE5C2F1">
      <w:pPr>
        <w:spacing w:line="240" w:lineRule="auto"/>
        <w:rPr>
          <w:rFonts w:ascii="Times New Roman" w:hAnsi="Times New Roman"/>
          <w:sz w:val="24"/>
          <w:szCs w:val="24"/>
        </w:rPr>
      </w:pPr>
      <w:r w:rsidRPr="007E0A13">
        <w:rPr>
          <w:rFonts w:ascii="Times New Roman" w:hAnsi="Times New Roman"/>
          <w:sz w:val="24"/>
          <w:szCs w:val="24"/>
        </w:rPr>
        <w:t>Step 1: Student disclose</w:t>
      </w:r>
      <w:r w:rsidR="00F87A1D">
        <w:rPr>
          <w:rFonts w:ascii="Times New Roman" w:hAnsi="Times New Roman"/>
          <w:sz w:val="24"/>
          <w:szCs w:val="24"/>
        </w:rPr>
        <w:t>s</w:t>
      </w:r>
      <w:r w:rsidRPr="007E0A13">
        <w:rPr>
          <w:rFonts w:ascii="Times New Roman" w:hAnsi="Times New Roman"/>
          <w:sz w:val="24"/>
          <w:szCs w:val="24"/>
        </w:rPr>
        <w:t xml:space="preserve"> disability and need for accommodations by scheduling a</w:t>
      </w:r>
      <w:r w:rsidR="00F87A1D">
        <w:rPr>
          <w:rFonts w:ascii="Times New Roman" w:hAnsi="Times New Roman"/>
          <w:sz w:val="24"/>
          <w:szCs w:val="24"/>
        </w:rPr>
        <w:t xml:space="preserve"> meeting </w:t>
      </w:r>
      <w:r w:rsidRPr="007E0A13">
        <w:rPr>
          <w:rFonts w:ascii="Times New Roman" w:hAnsi="Times New Roman"/>
          <w:sz w:val="24"/>
          <w:szCs w:val="24"/>
        </w:rPr>
        <w:t xml:space="preserve">with the Director of </w:t>
      </w:r>
      <w:r w:rsidR="000F299A">
        <w:rPr>
          <w:rFonts w:ascii="Times New Roman" w:hAnsi="Times New Roman"/>
          <w:sz w:val="24"/>
          <w:szCs w:val="24"/>
        </w:rPr>
        <w:t>Center for Accessibility and Learning Services</w:t>
      </w:r>
      <w:r w:rsidRPr="007E0A13">
        <w:rPr>
          <w:rFonts w:ascii="Times New Roman" w:hAnsi="Times New Roman"/>
          <w:sz w:val="24"/>
          <w:szCs w:val="24"/>
        </w:rPr>
        <w:t>.</w:t>
      </w:r>
      <w:r w:rsidR="00F87A1D">
        <w:rPr>
          <w:rFonts w:ascii="Times New Roman" w:hAnsi="Times New Roman"/>
          <w:sz w:val="24"/>
          <w:szCs w:val="24"/>
        </w:rPr>
        <w:t xml:space="preserve"> *Student may complete step 2 prior to or after meeting with </w:t>
      </w:r>
      <w:r w:rsidR="00E7685E">
        <w:rPr>
          <w:rFonts w:ascii="Times New Roman" w:hAnsi="Times New Roman"/>
          <w:sz w:val="24"/>
          <w:szCs w:val="24"/>
        </w:rPr>
        <w:t>Director*</w:t>
      </w:r>
    </w:p>
    <w:p w:rsidRPr="003B16E9" w:rsidR="003B16E9" w:rsidP="003B16E9" w:rsidRDefault="003B16E9" w14:paraId="68469EF1" w14:textId="0D7ED501">
      <w:pPr>
        <w:spacing w:line="240" w:lineRule="auto"/>
        <w:rPr>
          <w:rFonts w:ascii="Times New Roman" w:hAnsi="Times New Roman"/>
          <w:sz w:val="24"/>
          <w:szCs w:val="24"/>
        </w:rPr>
      </w:pPr>
      <w:r w:rsidRPr="006A2837">
        <w:rPr>
          <w:rFonts w:ascii="Times New Roman" w:hAnsi="Times New Roman"/>
          <w:b w:val="0"/>
          <w:sz w:val="24"/>
          <w:szCs w:val="24"/>
        </w:rPr>
        <w:t xml:space="preserve">If students have documentation they would like to share before meeting with the Director, they should submit </w:t>
      </w:r>
      <w:r w:rsidR="00B20C19">
        <w:rPr>
          <w:rFonts w:ascii="Times New Roman" w:hAnsi="Times New Roman"/>
          <w:b w:val="0"/>
          <w:sz w:val="24"/>
          <w:szCs w:val="24"/>
        </w:rPr>
        <w:t>said</w:t>
      </w:r>
      <w:r w:rsidRPr="006A2837">
        <w:rPr>
          <w:rFonts w:ascii="Times New Roman" w:hAnsi="Times New Roman"/>
          <w:b w:val="0"/>
          <w:sz w:val="24"/>
          <w:szCs w:val="24"/>
        </w:rPr>
        <w:t xml:space="preserve"> documentation to the </w:t>
      </w:r>
      <w:r w:rsidR="000F299A">
        <w:rPr>
          <w:rFonts w:ascii="Times New Roman" w:hAnsi="Times New Roman"/>
          <w:b w:val="0"/>
          <w:sz w:val="24"/>
          <w:szCs w:val="24"/>
        </w:rPr>
        <w:t>Center for Accessibility and Learning Services</w:t>
      </w:r>
      <w:r w:rsidR="00576D29">
        <w:rPr>
          <w:rFonts w:ascii="Times New Roman" w:hAnsi="Times New Roman"/>
          <w:b w:val="0"/>
          <w:sz w:val="24"/>
          <w:szCs w:val="24"/>
        </w:rPr>
        <w:t xml:space="preserve"> </w:t>
      </w:r>
      <w:r w:rsidRPr="006A2837">
        <w:rPr>
          <w:rFonts w:ascii="Times New Roman" w:hAnsi="Times New Roman"/>
          <w:b w:val="0"/>
          <w:sz w:val="24"/>
          <w:szCs w:val="24"/>
        </w:rPr>
        <w:t>at the following mailing address:</w:t>
      </w:r>
    </w:p>
    <w:p w:rsidRPr="00340A1A" w:rsidR="003B16E9" w:rsidP="003B16E9" w:rsidRDefault="003B16E9" w14:paraId="784C6C99" w14:textId="77777777">
      <w:pPr>
        <w:spacing w:after="0" w:line="240" w:lineRule="auto"/>
        <w:rPr>
          <w:rFonts w:ascii="Times New Roman" w:hAnsi="Times New Roman"/>
          <w:sz w:val="24"/>
          <w:szCs w:val="24"/>
        </w:rPr>
      </w:pPr>
      <w:r w:rsidRPr="00340A1A">
        <w:rPr>
          <w:rFonts w:ascii="Times New Roman" w:hAnsi="Times New Roman"/>
          <w:sz w:val="24"/>
          <w:szCs w:val="24"/>
        </w:rPr>
        <w:t xml:space="preserve">Chestnut Hill College </w:t>
      </w:r>
    </w:p>
    <w:p w:rsidRPr="00340A1A" w:rsidR="003B16E9" w:rsidP="003B16E9" w:rsidRDefault="000F299A" w14:paraId="26EF1CC0" w14:textId="7BF2D226">
      <w:pPr>
        <w:spacing w:after="0" w:line="240" w:lineRule="auto"/>
        <w:rPr>
          <w:rFonts w:ascii="Times New Roman" w:hAnsi="Times New Roman"/>
          <w:sz w:val="24"/>
          <w:szCs w:val="24"/>
        </w:rPr>
      </w:pPr>
      <w:r>
        <w:rPr>
          <w:rFonts w:ascii="Times New Roman" w:hAnsi="Times New Roman"/>
          <w:sz w:val="24"/>
          <w:szCs w:val="24"/>
        </w:rPr>
        <w:t>Center for Accessibility and Learning Services</w:t>
      </w:r>
      <w:r w:rsidR="00576D29">
        <w:rPr>
          <w:rFonts w:ascii="Times New Roman" w:hAnsi="Times New Roman"/>
          <w:sz w:val="24"/>
          <w:szCs w:val="24"/>
        </w:rPr>
        <w:t xml:space="preserve"> </w:t>
      </w:r>
    </w:p>
    <w:p w:rsidRPr="00340A1A" w:rsidR="003B16E9" w:rsidP="003B16E9" w:rsidRDefault="003B16E9" w14:paraId="3E2EAC45" w14:textId="77777777">
      <w:pPr>
        <w:spacing w:after="0" w:line="240" w:lineRule="auto"/>
        <w:rPr>
          <w:rFonts w:ascii="Times New Roman" w:hAnsi="Times New Roman"/>
          <w:sz w:val="24"/>
          <w:szCs w:val="24"/>
        </w:rPr>
      </w:pPr>
      <w:r w:rsidRPr="00340A1A">
        <w:rPr>
          <w:rFonts w:ascii="Times New Roman" w:hAnsi="Times New Roman"/>
          <w:sz w:val="24"/>
          <w:szCs w:val="24"/>
        </w:rPr>
        <w:t>240 St. Joseph Hall</w:t>
      </w:r>
    </w:p>
    <w:p w:rsidRPr="00340A1A" w:rsidR="003B16E9" w:rsidP="003B16E9" w:rsidRDefault="003B16E9" w14:paraId="1F93A796" w14:textId="77777777">
      <w:pPr>
        <w:spacing w:after="0" w:line="240" w:lineRule="auto"/>
        <w:rPr>
          <w:rFonts w:ascii="Times New Roman" w:hAnsi="Times New Roman"/>
          <w:sz w:val="24"/>
          <w:szCs w:val="24"/>
        </w:rPr>
      </w:pPr>
      <w:r w:rsidRPr="00340A1A">
        <w:rPr>
          <w:rFonts w:ascii="Times New Roman" w:hAnsi="Times New Roman"/>
          <w:sz w:val="24"/>
          <w:szCs w:val="24"/>
        </w:rPr>
        <w:t xml:space="preserve">9601 Germantown Avenue </w:t>
      </w:r>
    </w:p>
    <w:p w:rsidR="003B16E9" w:rsidP="003B16E9" w:rsidRDefault="003B16E9" w14:paraId="7E90FB22" w14:textId="51D8483E">
      <w:pPr>
        <w:spacing w:after="0" w:line="240" w:lineRule="auto"/>
        <w:rPr>
          <w:rFonts w:ascii="Times New Roman" w:hAnsi="Times New Roman"/>
          <w:sz w:val="24"/>
          <w:szCs w:val="24"/>
        </w:rPr>
      </w:pPr>
      <w:r w:rsidRPr="00340A1A">
        <w:rPr>
          <w:rFonts w:ascii="Times New Roman" w:hAnsi="Times New Roman"/>
          <w:sz w:val="24"/>
          <w:szCs w:val="24"/>
        </w:rPr>
        <w:t>Philadelphia, PA 19118</w:t>
      </w:r>
    </w:p>
    <w:p w:rsidR="00336C59" w:rsidP="003B16E9" w:rsidRDefault="00336C59" w14:paraId="71585F9E" w14:textId="66591C38">
      <w:pPr>
        <w:spacing w:after="0" w:line="240" w:lineRule="auto"/>
        <w:rPr>
          <w:rFonts w:ascii="Times New Roman" w:hAnsi="Times New Roman"/>
          <w:sz w:val="24"/>
          <w:szCs w:val="24"/>
        </w:rPr>
      </w:pPr>
    </w:p>
    <w:p w:rsidR="00336C59" w:rsidP="003B16E9" w:rsidRDefault="00336C59" w14:paraId="039C78DF" w14:textId="797F26B8">
      <w:pPr>
        <w:spacing w:after="0" w:line="240" w:lineRule="auto"/>
        <w:rPr>
          <w:rFonts w:ascii="Times New Roman" w:hAnsi="Times New Roman"/>
          <w:sz w:val="24"/>
          <w:szCs w:val="24"/>
        </w:rPr>
      </w:pPr>
      <w:r>
        <w:rPr>
          <w:rFonts w:ascii="Times New Roman" w:hAnsi="Times New Roman"/>
          <w:sz w:val="24"/>
          <w:szCs w:val="24"/>
        </w:rPr>
        <w:t xml:space="preserve">Care of: Director of </w:t>
      </w:r>
      <w:r w:rsidR="000F299A">
        <w:rPr>
          <w:rFonts w:ascii="Times New Roman" w:hAnsi="Times New Roman"/>
          <w:sz w:val="24"/>
          <w:szCs w:val="24"/>
        </w:rPr>
        <w:t>Center for Accessibility and Learning Services</w:t>
      </w:r>
      <w:r w:rsidR="00576D29">
        <w:rPr>
          <w:rFonts w:ascii="Times New Roman" w:hAnsi="Times New Roman"/>
          <w:sz w:val="24"/>
          <w:szCs w:val="24"/>
        </w:rPr>
        <w:t xml:space="preserve"> </w:t>
      </w:r>
    </w:p>
    <w:p w:rsidR="003B16E9" w:rsidP="003B16E9" w:rsidRDefault="003B16E9" w14:paraId="1AFF38CC" w14:textId="77777777">
      <w:pPr>
        <w:tabs>
          <w:tab w:val="left" w:pos="2853"/>
        </w:tabs>
        <w:spacing w:after="0" w:line="240" w:lineRule="auto"/>
        <w:rPr>
          <w:rFonts w:ascii="Times New Roman" w:hAnsi="Times New Roman"/>
          <w:sz w:val="24"/>
          <w:szCs w:val="24"/>
        </w:rPr>
      </w:pPr>
    </w:p>
    <w:p w:rsidRPr="00F87A1D" w:rsidR="003B16E9" w:rsidP="003B16E9" w:rsidRDefault="003B16E9" w14:paraId="4C329DE2" w14:textId="77777777">
      <w:pPr>
        <w:tabs>
          <w:tab w:val="left" w:pos="2853"/>
        </w:tabs>
        <w:spacing w:after="0" w:line="240" w:lineRule="auto"/>
        <w:rPr>
          <w:rFonts w:ascii="Times New Roman" w:hAnsi="Times New Roman"/>
          <w:b w:val="0"/>
          <w:sz w:val="24"/>
          <w:szCs w:val="24"/>
        </w:rPr>
      </w:pPr>
      <w:r w:rsidRPr="00F87A1D">
        <w:rPr>
          <w:rFonts w:ascii="Times New Roman" w:hAnsi="Times New Roman"/>
          <w:b w:val="0"/>
          <w:sz w:val="24"/>
          <w:szCs w:val="24"/>
        </w:rPr>
        <w:t>Or Email:</w:t>
      </w:r>
    </w:p>
    <w:p w:rsidR="003B16E9" w:rsidP="003B16E9" w:rsidRDefault="000F299A" w14:paraId="4CDFD4A5" w14:textId="37A28F7A">
      <w:pPr>
        <w:tabs>
          <w:tab w:val="left" w:pos="2853"/>
        </w:tabs>
        <w:spacing w:after="0" w:line="240" w:lineRule="auto"/>
        <w:rPr>
          <w:rFonts w:ascii="Times New Roman" w:hAnsi="Times New Roman"/>
          <w:sz w:val="24"/>
          <w:szCs w:val="24"/>
        </w:rPr>
      </w:pPr>
      <w:r w:rsidRPr="000F299A">
        <w:rPr>
          <w:rFonts w:ascii="Times New Roman" w:hAnsi="Times New Roman"/>
          <w:b w:val="0"/>
          <w:i/>
          <w:sz w:val="24"/>
          <w:szCs w:val="24"/>
          <w:highlight w:val="yellow"/>
        </w:rPr>
        <w:t xml:space="preserve">Email </w:t>
      </w:r>
      <w:proofErr w:type="gramStart"/>
      <w:r w:rsidRPr="000F299A">
        <w:rPr>
          <w:rFonts w:ascii="Times New Roman" w:hAnsi="Times New Roman"/>
          <w:b w:val="0"/>
          <w:i/>
          <w:sz w:val="24"/>
          <w:szCs w:val="24"/>
          <w:highlight w:val="yellow"/>
        </w:rPr>
        <w:t>To</w:t>
      </w:r>
      <w:proofErr w:type="gramEnd"/>
      <w:r w:rsidRPr="000F299A">
        <w:rPr>
          <w:rFonts w:ascii="Times New Roman" w:hAnsi="Times New Roman"/>
          <w:b w:val="0"/>
          <w:i/>
          <w:sz w:val="24"/>
          <w:szCs w:val="24"/>
          <w:highlight w:val="yellow"/>
        </w:rPr>
        <w:t xml:space="preserve"> Be Assigned</w:t>
      </w:r>
    </w:p>
    <w:p w:rsidR="000F299A" w:rsidP="001626FC" w:rsidRDefault="000F299A" w14:paraId="10DB541C" w14:textId="77777777">
      <w:pPr>
        <w:spacing w:line="240" w:lineRule="auto"/>
        <w:rPr>
          <w:rFonts w:ascii="Times New Roman" w:hAnsi="Times New Roman"/>
          <w:sz w:val="24"/>
          <w:szCs w:val="24"/>
        </w:rPr>
      </w:pPr>
    </w:p>
    <w:p w:rsidR="00FD7300" w:rsidP="001626FC" w:rsidRDefault="007E0A13" w14:paraId="02F8CD02" w14:textId="3F03D3A6">
      <w:pPr>
        <w:spacing w:line="240" w:lineRule="auto"/>
        <w:rPr>
          <w:rFonts w:ascii="Times New Roman" w:hAnsi="Times New Roman"/>
          <w:b w:val="0"/>
          <w:sz w:val="24"/>
          <w:szCs w:val="24"/>
        </w:rPr>
      </w:pPr>
      <w:r w:rsidRPr="007E0A13">
        <w:rPr>
          <w:rFonts w:ascii="Times New Roman" w:hAnsi="Times New Roman"/>
          <w:sz w:val="24"/>
          <w:szCs w:val="24"/>
        </w:rPr>
        <w:t xml:space="preserve">Step 2: </w:t>
      </w:r>
      <w:r w:rsidR="0097182F">
        <w:rPr>
          <w:rFonts w:ascii="Times New Roman" w:hAnsi="Times New Roman"/>
          <w:sz w:val="24"/>
          <w:szCs w:val="24"/>
        </w:rPr>
        <w:t>Statement of Disabilities</w:t>
      </w:r>
      <w:r w:rsidRPr="00340A1A" w:rsidR="00652C10">
        <w:rPr>
          <w:rFonts w:ascii="Times New Roman" w:hAnsi="Times New Roman"/>
          <w:b w:val="0"/>
          <w:sz w:val="24"/>
          <w:szCs w:val="24"/>
        </w:rPr>
        <w:t xml:space="preserve"> </w:t>
      </w:r>
    </w:p>
    <w:p w:rsidR="00F3057A" w:rsidP="001626FC" w:rsidRDefault="00F87A1D" w14:paraId="47219624" w14:textId="14285221">
      <w:pPr>
        <w:spacing w:line="240" w:lineRule="auto"/>
        <w:rPr>
          <w:rFonts w:ascii="Times New Roman" w:hAnsi="Times New Roman"/>
          <w:b w:val="0"/>
          <w:sz w:val="24"/>
          <w:szCs w:val="24"/>
        </w:rPr>
      </w:pPr>
      <w:r>
        <w:rPr>
          <w:rFonts w:ascii="Times New Roman" w:hAnsi="Times New Roman"/>
          <w:b w:val="0"/>
          <w:sz w:val="24"/>
          <w:szCs w:val="24"/>
        </w:rPr>
        <w:t>S</w:t>
      </w:r>
      <w:r w:rsidRPr="00340A1A" w:rsidR="00652C10">
        <w:rPr>
          <w:rFonts w:ascii="Times New Roman" w:hAnsi="Times New Roman"/>
          <w:b w:val="0"/>
          <w:sz w:val="24"/>
          <w:szCs w:val="24"/>
        </w:rPr>
        <w:t>tud</w:t>
      </w:r>
      <w:r w:rsidR="00340A1A">
        <w:rPr>
          <w:rFonts w:ascii="Times New Roman" w:hAnsi="Times New Roman"/>
          <w:b w:val="0"/>
          <w:sz w:val="24"/>
          <w:szCs w:val="24"/>
        </w:rPr>
        <w:t xml:space="preserve">ents who are requesting </w:t>
      </w:r>
      <w:r w:rsidRPr="00340A1A" w:rsidR="00652C10">
        <w:rPr>
          <w:rFonts w:ascii="Times New Roman" w:hAnsi="Times New Roman"/>
          <w:b w:val="0"/>
          <w:sz w:val="24"/>
          <w:szCs w:val="24"/>
        </w:rPr>
        <w:t xml:space="preserve">accommodations in the College’s courses or programs </w:t>
      </w:r>
      <w:r w:rsidRPr="00340A1A" w:rsidR="00340A1A">
        <w:rPr>
          <w:rFonts w:ascii="Times New Roman" w:hAnsi="Times New Roman"/>
          <w:b w:val="0"/>
          <w:sz w:val="24"/>
          <w:szCs w:val="24"/>
        </w:rPr>
        <w:t>should</w:t>
      </w:r>
      <w:r w:rsidRPr="00340A1A" w:rsidR="00652C10">
        <w:rPr>
          <w:rFonts w:ascii="Times New Roman" w:hAnsi="Times New Roman"/>
          <w:b w:val="0"/>
          <w:sz w:val="24"/>
          <w:szCs w:val="24"/>
        </w:rPr>
        <w:t xml:space="preserve"> contact the </w:t>
      </w:r>
      <w:r w:rsidR="000F299A">
        <w:rPr>
          <w:rFonts w:ascii="Times New Roman" w:hAnsi="Times New Roman"/>
          <w:b w:val="0"/>
          <w:sz w:val="24"/>
          <w:szCs w:val="24"/>
        </w:rPr>
        <w:t>Center for Accessibility and Learning Services</w:t>
      </w:r>
      <w:r w:rsidR="00576D29">
        <w:rPr>
          <w:rFonts w:ascii="Times New Roman" w:hAnsi="Times New Roman"/>
          <w:b w:val="0"/>
          <w:sz w:val="24"/>
          <w:szCs w:val="24"/>
        </w:rPr>
        <w:t xml:space="preserve"> </w:t>
      </w:r>
      <w:r w:rsidRPr="00340A1A" w:rsidR="00652C10">
        <w:rPr>
          <w:rFonts w:ascii="Times New Roman" w:hAnsi="Times New Roman"/>
          <w:b w:val="0"/>
          <w:sz w:val="24"/>
          <w:szCs w:val="24"/>
        </w:rPr>
        <w:t>to obtain an Accommodations Packet to ensure</w:t>
      </w:r>
      <w:r w:rsidR="007E0A13">
        <w:rPr>
          <w:rFonts w:ascii="Times New Roman" w:hAnsi="Times New Roman"/>
          <w:b w:val="0"/>
          <w:sz w:val="24"/>
          <w:szCs w:val="24"/>
        </w:rPr>
        <w:t xml:space="preserve"> timely provision of services. </w:t>
      </w:r>
      <w:r w:rsidR="00DC1720">
        <w:rPr>
          <w:rFonts w:ascii="Times New Roman" w:hAnsi="Times New Roman"/>
          <w:b w:val="0"/>
          <w:sz w:val="24"/>
          <w:szCs w:val="24"/>
        </w:rPr>
        <w:t xml:space="preserve">The accommodations packet is available to students online and also available in the </w:t>
      </w:r>
      <w:r w:rsidR="000F299A">
        <w:rPr>
          <w:rFonts w:ascii="Times New Roman" w:hAnsi="Times New Roman"/>
          <w:b w:val="0"/>
          <w:sz w:val="24"/>
          <w:szCs w:val="24"/>
        </w:rPr>
        <w:t>Center for Accessibility and Learning Services</w:t>
      </w:r>
      <w:r w:rsidR="00DC1720">
        <w:rPr>
          <w:rFonts w:ascii="Times New Roman" w:hAnsi="Times New Roman"/>
          <w:b w:val="0"/>
          <w:sz w:val="24"/>
          <w:szCs w:val="24"/>
        </w:rPr>
        <w:t xml:space="preserve">.  </w:t>
      </w:r>
      <w:r w:rsidRPr="00340A1A" w:rsidR="00652C10">
        <w:rPr>
          <w:rFonts w:ascii="Times New Roman" w:hAnsi="Times New Roman"/>
          <w:b w:val="0"/>
          <w:sz w:val="24"/>
          <w:szCs w:val="24"/>
        </w:rPr>
        <w:t>The Accommodations Packet includes:</w:t>
      </w:r>
    </w:p>
    <w:p w:rsidR="00F3057A" w:rsidP="00F3057A" w:rsidRDefault="00652C10" w14:paraId="7CF8144E" w14:textId="77777777">
      <w:pPr>
        <w:pStyle w:val="ListParagraph"/>
        <w:numPr>
          <w:ilvl w:val="0"/>
          <w:numId w:val="30"/>
        </w:numPr>
        <w:spacing w:line="240" w:lineRule="auto"/>
        <w:rPr>
          <w:rFonts w:ascii="Times New Roman" w:hAnsi="Times New Roman"/>
          <w:b w:val="0"/>
          <w:sz w:val="24"/>
          <w:szCs w:val="24"/>
        </w:rPr>
      </w:pPr>
      <w:r w:rsidRPr="00F3057A">
        <w:rPr>
          <w:rFonts w:ascii="Times New Roman" w:hAnsi="Times New Roman"/>
          <w:b w:val="0"/>
          <w:sz w:val="24"/>
          <w:szCs w:val="24"/>
        </w:rPr>
        <w:t>Confidential Disability Disclosure Document/ Intake Information form</w:t>
      </w:r>
    </w:p>
    <w:p w:rsidR="00F3057A" w:rsidP="00F3057A" w:rsidRDefault="003A59E8" w14:paraId="25BA6AC0" w14:textId="77777777">
      <w:pPr>
        <w:pStyle w:val="ListParagraph"/>
        <w:numPr>
          <w:ilvl w:val="0"/>
          <w:numId w:val="30"/>
        </w:numPr>
        <w:spacing w:line="240" w:lineRule="auto"/>
        <w:rPr>
          <w:rFonts w:ascii="Times New Roman" w:hAnsi="Times New Roman"/>
          <w:b w:val="0"/>
          <w:sz w:val="24"/>
          <w:szCs w:val="24"/>
        </w:rPr>
      </w:pPr>
      <w:r w:rsidRPr="00F3057A">
        <w:rPr>
          <w:rFonts w:ascii="Times New Roman" w:hAnsi="Times New Roman"/>
          <w:b w:val="0"/>
          <w:sz w:val="24"/>
          <w:szCs w:val="24"/>
        </w:rPr>
        <w:t>Statement of Disabilities</w:t>
      </w:r>
    </w:p>
    <w:p w:rsidR="00F3057A" w:rsidP="00F3057A" w:rsidRDefault="00652C10" w14:paraId="7B1F9F2C" w14:textId="5A81368B">
      <w:pPr>
        <w:pStyle w:val="ListParagraph"/>
        <w:numPr>
          <w:ilvl w:val="0"/>
          <w:numId w:val="30"/>
        </w:numPr>
        <w:spacing w:line="240" w:lineRule="auto"/>
        <w:rPr>
          <w:rFonts w:ascii="Times New Roman" w:hAnsi="Times New Roman"/>
          <w:b w:val="0"/>
          <w:sz w:val="24"/>
          <w:szCs w:val="24"/>
        </w:rPr>
      </w:pPr>
      <w:r w:rsidRPr="00F3057A">
        <w:rPr>
          <w:rFonts w:ascii="Times New Roman" w:hAnsi="Times New Roman"/>
          <w:b w:val="0"/>
          <w:sz w:val="24"/>
          <w:szCs w:val="24"/>
        </w:rPr>
        <w:t xml:space="preserve">Release of Confidential Records/Student Record Release form so that medical and other information (for example, information from a psychologist or therapist) can be released to Chestnut Hill College. </w:t>
      </w:r>
    </w:p>
    <w:p w:rsidR="00B20C19" w:rsidP="00F3057A" w:rsidRDefault="00B20C19" w14:paraId="2A165A93" w14:textId="2E92BB0F">
      <w:pPr>
        <w:pStyle w:val="ListParagraph"/>
        <w:numPr>
          <w:ilvl w:val="0"/>
          <w:numId w:val="30"/>
        </w:numPr>
        <w:spacing w:line="240" w:lineRule="auto"/>
        <w:rPr>
          <w:rFonts w:ascii="Times New Roman" w:hAnsi="Times New Roman"/>
          <w:b w:val="0"/>
          <w:sz w:val="24"/>
          <w:szCs w:val="24"/>
        </w:rPr>
      </w:pPr>
      <w:r>
        <w:rPr>
          <w:rFonts w:ascii="Times New Roman" w:hAnsi="Times New Roman"/>
          <w:b w:val="0"/>
          <w:sz w:val="24"/>
          <w:szCs w:val="24"/>
        </w:rPr>
        <w:t xml:space="preserve">Policies and Procedures Document </w:t>
      </w:r>
    </w:p>
    <w:p w:rsidRPr="00B963DD" w:rsidR="00B963DD" w:rsidP="00B963DD" w:rsidRDefault="00B963DD" w14:paraId="626A6213" w14:textId="3422F14B">
      <w:pPr>
        <w:spacing w:line="240" w:lineRule="auto"/>
        <w:rPr>
          <w:rFonts w:ascii="Times New Roman" w:hAnsi="Times New Roman"/>
          <w:b w:val="0"/>
          <w:sz w:val="24"/>
          <w:szCs w:val="24"/>
        </w:rPr>
      </w:pPr>
      <w:r>
        <w:rPr>
          <w:rFonts w:ascii="Times New Roman" w:hAnsi="Times New Roman"/>
          <w:b w:val="0"/>
          <w:sz w:val="24"/>
          <w:szCs w:val="24"/>
        </w:rPr>
        <w:t xml:space="preserve">Attached to the Accommodations Packet, the student will submit substantiating documentation, including any standardized evaluations, academic records, Individualized Educational Plans, Section 504 plans appropriate. See Section III: Documentation Guidelines for expectations regarding this paperwork. </w:t>
      </w:r>
    </w:p>
    <w:p w:rsidRPr="00F3057A" w:rsidR="00652C10" w:rsidP="00F3057A" w:rsidRDefault="00652C10" w14:paraId="604A2335" w14:textId="58263826">
      <w:pPr>
        <w:spacing w:line="240" w:lineRule="auto"/>
        <w:rPr>
          <w:rFonts w:ascii="Times New Roman" w:hAnsi="Times New Roman"/>
          <w:b w:val="0"/>
          <w:sz w:val="24"/>
          <w:szCs w:val="24"/>
        </w:rPr>
      </w:pPr>
      <w:r w:rsidRPr="00F3057A">
        <w:rPr>
          <w:rFonts w:ascii="Times New Roman" w:hAnsi="Times New Roman"/>
          <w:b w:val="0"/>
          <w:sz w:val="24"/>
          <w:szCs w:val="24"/>
        </w:rPr>
        <w:t xml:space="preserve">The College reserves the right to require additional documentation if the </w:t>
      </w:r>
      <w:r w:rsidRPr="00F3057A" w:rsidR="00D87CD2">
        <w:rPr>
          <w:rFonts w:ascii="Times New Roman" w:hAnsi="Times New Roman"/>
          <w:b w:val="0"/>
          <w:sz w:val="24"/>
          <w:szCs w:val="24"/>
        </w:rPr>
        <w:t>Director</w:t>
      </w:r>
      <w:r w:rsidRPr="00F3057A">
        <w:rPr>
          <w:rFonts w:ascii="Times New Roman" w:hAnsi="Times New Roman"/>
          <w:b w:val="0"/>
          <w:sz w:val="24"/>
          <w:szCs w:val="24"/>
        </w:rPr>
        <w:t xml:space="preserve"> feels more information is needed in order to </w:t>
      </w:r>
      <w:proofErr w:type="gramStart"/>
      <w:r w:rsidRPr="00F3057A">
        <w:rPr>
          <w:rFonts w:ascii="Times New Roman" w:hAnsi="Times New Roman"/>
          <w:b w:val="0"/>
          <w:sz w:val="24"/>
          <w:szCs w:val="24"/>
        </w:rPr>
        <w:t>make a decision</w:t>
      </w:r>
      <w:proofErr w:type="gramEnd"/>
      <w:r w:rsidRPr="00F3057A">
        <w:rPr>
          <w:rFonts w:ascii="Times New Roman" w:hAnsi="Times New Roman"/>
          <w:b w:val="0"/>
          <w:sz w:val="24"/>
          <w:szCs w:val="24"/>
        </w:rPr>
        <w:t>. The Director</w:t>
      </w:r>
      <w:r w:rsidRPr="00F3057A" w:rsidR="00D87AAC">
        <w:rPr>
          <w:rFonts w:ascii="Times New Roman" w:hAnsi="Times New Roman"/>
          <w:b w:val="0"/>
          <w:sz w:val="24"/>
          <w:szCs w:val="24"/>
        </w:rPr>
        <w:t xml:space="preserve"> of the </w:t>
      </w:r>
      <w:r w:rsidR="000F299A">
        <w:rPr>
          <w:rFonts w:ascii="Times New Roman" w:hAnsi="Times New Roman"/>
          <w:b w:val="0"/>
          <w:sz w:val="24"/>
          <w:szCs w:val="24"/>
        </w:rPr>
        <w:t xml:space="preserve">Center for Accessibility and Learning Services </w:t>
      </w:r>
      <w:r w:rsidRPr="00F3057A" w:rsidR="000F299A">
        <w:rPr>
          <w:rFonts w:ascii="Times New Roman" w:hAnsi="Times New Roman"/>
          <w:b w:val="0"/>
          <w:sz w:val="24"/>
          <w:szCs w:val="24"/>
        </w:rPr>
        <w:t>or</w:t>
      </w:r>
      <w:r w:rsidRPr="00F3057A" w:rsidR="00336C59">
        <w:rPr>
          <w:rFonts w:ascii="Times New Roman" w:hAnsi="Times New Roman"/>
          <w:b w:val="0"/>
          <w:sz w:val="24"/>
          <w:szCs w:val="24"/>
        </w:rPr>
        <w:t xml:space="preserve"> designee</w:t>
      </w:r>
      <w:r w:rsidRPr="00F3057A">
        <w:rPr>
          <w:rFonts w:ascii="Times New Roman" w:hAnsi="Times New Roman"/>
          <w:b w:val="0"/>
          <w:sz w:val="24"/>
          <w:szCs w:val="24"/>
        </w:rPr>
        <w:t xml:space="preserve"> will contact the student in writing if more documentation is required. In addition, </w:t>
      </w:r>
      <w:r w:rsidRPr="00F3057A" w:rsidR="00336C59">
        <w:rPr>
          <w:rFonts w:ascii="Times New Roman" w:hAnsi="Times New Roman"/>
          <w:b w:val="0"/>
          <w:sz w:val="24"/>
          <w:szCs w:val="24"/>
        </w:rPr>
        <w:t>they,</w:t>
      </w:r>
      <w:r w:rsidRPr="00F3057A">
        <w:rPr>
          <w:rFonts w:ascii="Times New Roman" w:hAnsi="Times New Roman"/>
          <w:b w:val="0"/>
          <w:sz w:val="24"/>
          <w:szCs w:val="24"/>
        </w:rPr>
        <w:t xml:space="preserve"> or a designee may also contact specialists listed on the Release of Confidential Records/Student Record Release form for additional information or clarification of information</w:t>
      </w:r>
      <w:r w:rsidRPr="00F3057A" w:rsidR="00340A1A">
        <w:rPr>
          <w:rFonts w:ascii="Times New Roman" w:hAnsi="Times New Roman"/>
          <w:b w:val="0"/>
          <w:sz w:val="24"/>
          <w:szCs w:val="24"/>
        </w:rPr>
        <w:t>.</w:t>
      </w:r>
    </w:p>
    <w:p w:rsidRPr="00340A1A" w:rsidR="00652C10" w:rsidP="001626FC" w:rsidRDefault="00F87A1D" w14:paraId="17359068" w14:textId="1964E660">
      <w:pPr>
        <w:spacing w:line="240" w:lineRule="auto"/>
        <w:rPr>
          <w:rFonts w:ascii="Times New Roman" w:hAnsi="Times New Roman"/>
          <w:b w:val="0"/>
          <w:sz w:val="24"/>
          <w:szCs w:val="24"/>
        </w:rPr>
      </w:pPr>
      <w:r w:rsidRPr="00F87A1D">
        <w:rPr>
          <w:rFonts w:ascii="Times New Roman" w:hAnsi="Times New Roman"/>
          <w:b w:val="0"/>
          <w:sz w:val="24"/>
          <w:szCs w:val="24"/>
        </w:rPr>
        <w:t>Once the student meets with the Director and submits their necessary paperwork, the review</w:t>
      </w:r>
      <w:r w:rsidRPr="00340A1A" w:rsidR="00652C10">
        <w:rPr>
          <w:rFonts w:ascii="Times New Roman" w:hAnsi="Times New Roman"/>
          <w:b w:val="0"/>
          <w:sz w:val="24"/>
          <w:szCs w:val="24"/>
        </w:rPr>
        <w:t xml:space="preserve">, </w:t>
      </w:r>
      <w:r w:rsidR="004C4358">
        <w:rPr>
          <w:rFonts w:ascii="Times New Roman" w:hAnsi="Times New Roman"/>
          <w:b w:val="0"/>
          <w:sz w:val="24"/>
          <w:szCs w:val="24"/>
        </w:rPr>
        <w:t xml:space="preserve">potential </w:t>
      </w:r>
      <w:r w:rsidRPr="00340A1A" w:rsidR="00652C10">
        <w:rPr>
          <w:rFonts w:ascii="Times New Roman" w:hAnsi="Times New Roman"/>
          <w:b w:val="0"/>
          <w:sz w:val="24"/>
          <w:szCs w:val="24"/>
        </w:rPr>
        <w:t>approval</w:t>
      </w:r>
      <w:r w:rsidR="00F3057A">
        <w:rPr>
          <w:rFonts w:ascii="Times New Roman" w:hAnsi="Times New Roman"/>
          <w:b w:val="0"/>
          <w:sz w:val="24"/>
          <w:szCs w:val="24"/>
        </w:rPr>
        <w:t>,</w:t>
      </w:r>
      <w:r w:rsidRPr="00340A1A" w:rsidR="00652C10">
        <w:rPr>
          <w:rFonts w:ascii="Times New Roman" w:hAnsi="Times New Roman"/>
          <w:b w:val="0"/>
          <w:sz w:val="24"/>
          <w:szCs w:val="24"/>
        </w:rPr>
        <w:t xml:space="preserve"> and orientation </w:t>
      </w:r>
      <w:r>
        <w:rPr>
          <w:rFonts w:ascii="Times New Roman" w:hAnsi="Times New Roman"/>
          <w:b w:val="0"/>
          <w:sz w:val="24"/>
          <w:szCs w:val="24"/>
        </w:rPr>
        <w:t>to accommodations can take up to four weeks.</w:t>
      </w:r>
      <w:r w:rsidR="00D87CD2">
        <w:rPr>
          <w:rFonts w:ascii="Times New Roman" w:hAnsi="Times New Roman"/>
          <w:b w:val="0"/>
          <w:sz w:val="24"/>
          <w:szCs w:val="24"/>
        </w:rPr>
        <w:t xml:space="preserve"> </w:t>
      </w:r>
      <w:r>
        <w:rPr>
          <w:rFonts w:ascii="Times New Roman" w:hAnsi="Times New Roman"/>
          <w:b w:val="0"/>
          <w:sz w:val="24"/>
          <w:szCs w:val="24"/>
        </w:rPr>
        <w:t>A</w:t>
      </w:r>
      <w:r w:rsidRPr="00340A1A" w:rsidR="00652C10">
        <w:rPr>
          <w:rFonts w:ascii="Times New Roman" w:hAnsi="Times New Roman"/>
          <w:b w:val="0"/>
          <w:sz w:val="24"/>
          <w:szCs w:val="24"/>
        </w:rPr>
        <w:t xml:space="preserve">ccommodations are not </w:t>
      </w:r>
      <w:r w:rsidR="00340A1A">
        <w:rPr>
          <w:rFonts w:ascii="Times New Roman" w:hAnsi="Times New Roman"/>
          <w:b w:val="0"/>
          <w:sz w:val="24"/>
          <w:szCs w:val="24"/>
        </w:rPr>
        <w:t xml:space="preserve">typically </w:t>
      </w:r>
      <w:r w:rsidRPr="00340A1A" w:rsidR="00652C10">
        <w:rPr>
          <w:rFonts w:ascii="Times New Roman" w:hAnsi="Times New Roman"/>
          <w:b w:val="0"/>
          <w:sz w:val="24"/>
          <w:szCs w:val="24"/>
        </w:rPr>
        <w:t xml:space="preserve">retroactive.   </w:t>
      </w:r>
    </w:p>
    <w:p w:rsidR="00FD7300" w:rsidP="001626FC" w:rsidRDefault="007E0A13" w14:paraId="3ACD4F33" w14:textId="63B70399">
      <w:pPr>
        <w:spacing w:line="240" w:lineRule="auto"/>
        <w:rPr>
          <w:rFonts w:ascii="Times New Roman" w:hAnsi="Times New Roman"/>
          <w:b w:val="0"/>
          <w:sz w:val="24"/>
          <w:szCs w:val="24"/>
        </w:rPr>
      </w:pPr>
      <w:r w:rsidRPr="007E0A13">
        <w:rPr>
          <w:rFonts w:ascii="Times New Roman" w:hAnsi="Times New Roman"/>
          <w:sz w:val="24"/>
          <w:szCs w:val="24"/>
        </w:rPr>
        <w:t xml:space="preserve">Step </w:t>
      </w:r>
      <w:r w:rsidR="00FD7300">
        <w:rPr>
          <w:rFonts w:ascii="Times New Roman" w:hAnsi="Times New Roman"/>
          <w:sz w:val="24"/>
          <w:szCs w:val="24"/>
        </w:rPr>
        <w:t>3</w:t>
      </w:r>
      <w:r w:rsidRPr="007E0A13">
        <w:rPr>
          <w:rFonts w:ascii="Times New Roman" w:hAnsi="Times New Roman"/>
          <w:sz w:val="24"/>
          <w:szCs w:val="24"/>
        </w:rPr>
        <w:t xml:space="preserve">: Determination of Eligibility and approved reasonable accommodations is sent to student via </w:t>
      </w:r>
      <w:r w:rsidR="00FD0736">
        <w:rPr>
          <w:rFonts w:ascii="Times New Roman" w:hAnsi="Times New Roman"/>
          <w:sz w:val="24"/>
          <w:szCs w:val="24"/>
        </w:rPr>
        <w:t>email.</w:t>
      </w:r>
      <w:r>
        <w:rPr>
          <w:rFonts w:ascii="Times New Roman" w:hAnsi="Times New Roman"/>
          <w:b w:val="0"/>
          <w:sz w:val="24"/>
          <w:szCs w:val="24"/>
        </w:rPr>
        <w:t xml:space="preserve"> </w:t>
      </w:r>
    </w:p>
    <w:p w:rsidRPr="00340A1A" w:rsidR="00652C10" w:rsidP="001626FC" w:rsidRDefault="00652C10" w14:paraId="7CF1ABB0" w14:textId="669625D8">
      <w:pPr>
        <w:spacing w:line="240" w:lineRule="auto"/>
        <w:rPr>
          <w:rFonts w:ascii="Times New Roman" w:hAnsi="Times New Roman"/>
          <w:b w:val="0"/>
          <w:sz w:val="24"/>
          <w:szCs w:val="24"/>
        </w:rPr>
      </w:pPr>
      <w:r w:rsidRPr="00340A1A">
        <w:rPr>
          <w:rFonts w:ascii="Times New Roman" w:hAnsi="Times New Roman"/>
          <w:b w:val="0"/>
          <w:sz w:val="24"/>
          <w:szCs w:val="24"/>
        </w:rPr>
        <w:t xml:space="preserve">After reviewing the completed and signed Accommodations Packet and supporting documentation, the </w:t>
      </w:r>
      <w:r w:rsidR="00340A1A">
        <w:rPr>
          <w:rFonts w:ascii="Times New Roman" w:hAnsi="Times New Roman"/>
          <w:b w:val="0"/>
          <w:sz w:val="24"/>
          <w:szCs w:val="24"/>
        </w:rPr>
        <w:t xml:space="preserve">Director of the </w:t>
      </w:r>
      <w:r w:rsidR="000F299A">
        <w:rPr>
          <w:rFonts w:ascii="Times New Roman" w:hAnsi="Times New Roman"/>
          <w:b w:val="0"/>
          <w:sz w:val="24"/>
          <w:szCs w:val="24"/>
        </w:rPr>
        <w:t>Center for Accessibility and Learning Services</w:t>
      </w:r>
      <w:r w:rsidR="00576D29">
        <w:rPr>
          <w:rFonts w:ascii="Times New Roman" w:hAnsi="Times New Roman"/>
          <w:b w:val="0"/>
          <w:sz w:val="24"/>
          <w:szCs w:val="24"/>
        </w:rPr>
        <w:t xml:space="preserve"> </w:t>
      </w:r>
      <w:r w:rsidRPr="00340A1A">
        <w:rPr>
          <w:rFonts w:ascii="Times New Roman" w:hAnsi="Times New Roman"/>
          <w:b w:val="0"/>
          <w:sz w:val="24"/>
          <w:szCs w:val="24"/>
        </w:rPr>
        <w:t xml:space="preserve">will </w:t>
      </w:r>
      <w:r w:rsidR="00811FB1">
        <w:rPr>
          <w:rFonts w:ascii="Times New Roman" w:hAnsi="Times New Roman"/>
          <w:b w:val="0"/>
          <w:sz w:val="24"/>
          <w:szCs w:val="24"/>
        </w:rPr>
        <w:t>determine</w:t>
      </w:r>
      <w:r w:rsidRPr="00340A1A">
        <w:rPr>
          <w:rFonts w:ascii="Times New Roman" w:hAnsi="Times New Roman"/>
          <w:b w:val="0"/>
          <w:sz w:val="24"/>
          <w:szCs w:val="24"/>
        </w:rPr>
        <w:t xml:space="preserve"> eligibility and provide suggestions for reasonable accommodations.</w:t>
      </w:r>
    </w:p>
    <w:p w:rsidR="00FD7300" w:rsidP="001626FC" w:rsidRDefault="007E0A13" w14:paraId="2D6092F0" w14:textId="05FA156F">
      <w:pPr>
        <w:spacing w:line="240" w:lineRule="auto"/>
        <w:rPr>
          <w:rFonts w:ascii="Times New Roman" w:hAnsi="Times New Roman"/>
          <w:b w:val="0"/>
          <w:sz w:val="24"/>
          <w:szCs w:val="24"/>
        </w:rPr>
      </w:pPr>
      <w:r w:rsidRPr="007E0A13">
        <w:rPr>
          <w:rFonts w:ascii="Times New Roman" w:hAnsi="Times New Roman"/>
          <w:sz w:val="24"/>
          <w:szCs w:val="24"/>
        </w:rPr>
        <w:t xml:space="preserve">Step </w:t>
      </w:r>
      <w:r w:rsidR="00FD7300">
        <w:rPr>
          <w:rFonts w:ascii="Times New Roman" w:hAnsi="Times New Roman"/>
          <w:sz w:val="24"/>
          <w:szCs w:val="24"/>
        </w:rPr>
        <w:t>4</w:t>
      </w:r>
      <w:r w:rsidRPr="007E0A13">
        <w:rPr>
          <w:rFonts w:ascii="Times New Roman" w:hAnsi="Times New Roman"/>
          <w:sz w:val="24"/>
          <w:szCs w:val="24"/>
        </w:rPr>
        <w:t xml:space="preserve">:  Student </w:t>
      </w:r>
      <w:r w:rsidR="00B20C19">
        <w:rPr>
          <w:rFonts w:ascii="Times New Roman" w:hAnsi="Times New Roman"/>
          <w:sz w:val="24"/>
          <w:szCs w:val="24"/>
        </w:rPr>
        <w:t>Signs the Accommodations Form</w:t>
      </w:r>
      <w:r>
        <w:rPr>
          <w:rFonts w:ascii="Times New Roman" w:hAnsi="Times New Roman"/>
          <w:b w:val="0"/>
          <w:sz w:val="24"/>
          <w:szCs w:val="24"/>
        </w:rPr>
        <w:t xml:space="preserve"> </w:t>
      </w:r>
    </w:p>
    <w:p w:rsidR="00AD7546" w:rsidP="001626FC" w:rsidRDefault="007E0A13" w14:paraId="5E546AD5" w14:textId="626A82AE">
      <w:pPr>
        <w:spacing w:line="240" w:lineRule="auto"/>
        <w:rPr>
          <w:rFonts w:ascii="Times New Roman" w:hAnsi="Times New Roman"/>
          <w:b w:val="0"/>
          <w:bCs w:val="0"/>
          <w:sz w:val="24"/>
          <w:szCs w:val="24"/>
        </w:rPr>
      </w:pPr>
      <w:r w:rsidRPr="19C33D17" w:rsidR="007E0A13">
        <w:rPr>
          <w:rFonts w:ascii="Times New Roman" w:hAnsi="Times New Roman"/>
          <w:b w:val="0"/>
          <w:bCs w:val="0"/>
          <w:sz w:val="24"/>
          <w:szCs w:val="24"/>
        </w:rPr>
        <w:t>U</w:t>
      </w:r>
      <w:r w:rsidRPr="19C33D17" w:rsidR="00AD7546">
        <w:rPr>
          <w:rFonts w:ascii="Times New Roman" w:hAnsi="Times New Roman"/>
          <w:b w:val="0"/>
          <w:bCs w:val="0"/>
          <w:sz w:val="24"/>
          <w:szCs w:val="24"/>
        </w:rPr>
        <w:t xml:space="preserve">pon approval of </w:t>
      </w:r>
      <w:proofErr w:type="gramStart"/>
      <w:r w:rsidRPr="19C33D17" w:rsidR="00AD7546">
        <w:rPr>
          <w:rFonts w:ascii="Times New Roman" w:hAnsi="Times New Roman"/>
          <w:b w:val="0"/>
          <w:bCs w:val="0"/>
          <w:sz w:val="24"/>
          <w:szCs w:val="24"/>
        </w:rPr>
        <w:t>accommodations</w:t>
      </w:r>
      <w:proofErr w:type="gramEnd"/>
      <w:r w:rsidRPr="19C33D17" w:rsidR="00AD7546">
        <w:rPr>
          <w:rFonts w:ascii="Times New Roman" w:hAnsi="Times New Roman"/>
          <w:b w:val="0"/>
          <w:bCs w:val="0"/>
          <w:sz w:val="24"/>
          <w:szCs w:val="24"/>
        </w:rPr>
        <w:t xml:space="preserve">, </w:t>
      </w:r>
      <w:proofErr w:type="gramStart"/>
      <w:r w:rsidRPr="19C33D17" w:rsidR="00AD7546">
        <w:rPr>
          <w:rFonts w:ascii="Times New Roman" w:hAnsi="Times New Roman"/>
          <w:b w:val="0"/>
          <w:bCs w:val="0"/>
          <w:sz w:val="24"/>
          <w:szCs w:val="24"/>
        </w:rPr>
        <w:t>a confirmation</w:t>
      </w:r>
      <w:proofErr w:type="gramEnd"/>
      <w:r w:rsidRPr="19C33D17" w:rsidR="00AD7546">
        <w:rPr>
          <w:rFonts w:ascii="Times New Roman" w:hAnsi="Times New Roman"/>
          <w:b w:val="0"/>
          <w:bCs w:val="0"/>
          <w:sz w:val="24"/>
          <w:szCs w:val="24"/>
        </w:rPr>
        <w:t xml:space="preserve"> of </w:t>
      </w:r>
      <w:proofErr w:type="gramStart"/>
      <w:r w:rsidRPr="19C33D17" w:rsidR="00AD7546">
        <w:rPr>
          <w:rFonts w:ascii="Times New Roman" w:hAnsi="Times New Roman"/>
          <w:b w:val="0"/>
          <w:bCs w:val="0"/>
          <w:sz w:val="24"/>
          <w:szCs w:val="24"/>
        </w:rPr>
        <w:t>accommodations</w:t>
      </w:r>
      <w:proofErr w:type="gramEnd"/>
      <w:r w:rsidRPr="19C33D17" w:rsidR="00AD7546">
        <w:rPr>
          <w:rFonts w:ascii="Times New Roman" w:hAnsi="Times New Roman"/>
          <w:b w:val="0"/>
          <w:bCs w:val="0"/>
          <w:sz w:val="24"/>
          <w:szCs w:val="24"/>
        </w:rPr>
        <w:t xml:space="preserve"> will be sent to the student.</w:t>
      </w:r>
      <w:r w:rsidRPr="19C33D17" w:rsidR="00FD7300">
        <w:rPr>
          <w:rFonts w:ascii="Times New Roman" w:hAnsi="Times New Roman"/>
          <w:b w:val="0"/>
          <w:bCs w:val="0"/>
          <w:sz w:val="24"/>
          <w:szCs w:val="24"/>
        </w:rPr>
        <w:t xml:space="preserve"> </w:t>
      </w:r>
      <w:r w:rsidRPr="19C33D17" w:rsidR="00AD7546">
        <w:rPr>
          <w:rFonts w:ascii="Times New Roman" w:hAnsi="Times New Roman"/>
          <w:b w:val="0"/>
          <w:bCs w:val="0"/>
          <w:sz w:val="24"/>
          <w:szCs w:val="24"/>
        </w:rPr>
        <w:t xml:space="preserve">The student will confirm </w:t>
      </w:r>
      <w:r w:rsidRPr="19C33D17" w:rsidR="00E7685E">
        <w:rPr>
          <w:rFonts w:ascii="Times New Roman" w:hAnsi="Times New Roman"/>
          <w:b w:val="0"/>
          <w:bCs w:val="0"/>
          <w:sz w:val="24"/>
          <w:szCs w:val="24"/>
        </w:rPr>
        <w:t xml:space="preserve">the approved </w:t>
      </w:r>
      <w:proofErr w:type="gramStart"/>
      <w:r w:rsidRPr="19C33D17" w:rsidR="00AD7546">
        <w:rPr>
          <w:rFonts w:ascii="Times New Roman" w:hAnsi="Times New Roman"/>
          <w:b w:val="0"/>
          <w:bCs w:val="0"/>
          <w:sz w:val="24"/>
          <w:szCs w:val="24"/>
        </w:rPr>
        <w:t>accommodations</w:t>
      </w:r>
      <w:proofErr w:type="gramEnd"/>
      <w:r w:rsidRPr="19C33D17" w:rsidR="00AD7546">
        <w:rPr>
          <w:rFonts w:ascii="Times New Roman" w:hAnsi="Times New Roman"/>
          <w:b w:val="0"/>
          <w:bCs w:val="0"/>
          <w:sz w:val="24"/>
          <w:szCs w:val="24"/>
        </w:rPr>
        <w:t xml:space="preserve"> by </w:t>
      </w:r>
      <w:r w:rsidRPr="19C33D17" w:rsidR="00B20C19">
        <w:rPr>
          <w:rFonts w:ascii="Times New Roman" w:hAnsi="Times New Roman"/>
          <w:b w:val="0"/>
          <w:bCs w:val="0"/>
          <w:sz w:val="24"/>
          <w:szCs w:val="24"/>
        </w:rPr>
        <w:t>signing the</w:t>
      </w:r>
      <w:r w:rsidRPr="19C33D17" w:rsidR="00AD7546">
        <w:rPr>
          <w:rFonts w:ascii="Times New Roman" w:hAnsi="Times New Roman"/>
          <w:b w:val="0"/>
          <w:bCs w:val="0"/>
          <w:sz w:val="24"/>
          <w:szCs w:val="24"/>
        </w:rPr>
        <w:t xml:space="preserve"> Accommodations Form</w:t>
      </w:r>
      <w:r w:rsidRPr="19C33D17" w:rsidR="00AD7546">
        <w:rPr>
          <w:rFonts w:ascii="Times New Roman" w:hAnsi="Times New Roman"/>
          <w:b w:val="0"/>
          <w:bCs w:val="0"/>
          <w:sz w:val="24"/>
          <w:szCs w:val="24"/>
        </w:rPr>
        <w:t xml:space="preserve">. </w:t>
      </w:r>
    </w:p>
    <w:p w:rsidR="00FD7300" w:rsidP="001626FC" w:rsidRDefault="007E0A13" w14:paraId="51D4CB64" w14:textId="5D965AE8">
      <w:pPr>
        <w:spacing w:line="240" w:lineRule="auto"/>
        <w:rPr>
          <w:rFonts w:ascii="Times New Roman" w:hAnsi="Times New Roman"/>
          <w:b w:val="0"/>
          <w:bCs w:val="0"/>
          <w:sz w:val="24"/>
          <w:szCs w:val="24"/>
        </w:rPr>
      </w:pPr>
      <w:r w:rsidRPr="19C33D17" w:rsidR="007E0A13">
        <w:rPr>
          <w:rFonts w:ascii="Times New Roman" w:hAnsi="Times New Roman"/>
          <w:sz w:val="24"/>
          <w:szCs w:val="24"/>
        </w:rPr>
        <w:t xml:space="preserve">Step </w:t>
      </w:r>
      <w:r w:rsidRPr="19C33D17" w:rsidR="00FD7300">
        <w:rPr>
          <w:rFonts w:ascii="Times New Roman" w:hAnsi="Times New Roman"/>
          <w:sz w:val="24"/>
          <w:szCs w:val="24"/>
        </w:rPr>
        <w:t>5</w:t>
      </w:r>
      <w:proofErr w:type="gramStart"/>
      <w:r w:rsidRPr="19C33D17" w:rsidR="007E0A13">
        <w:rPr>
          <w:rFonts w:ascii="Times New Roman" w:hAnsi="Times New Roman"/>
          <w:sz w:val="24"/>
          <w:szCs w:val="24"/>
        </w:rPr>
        <w:t xml:space="preserve">:  </w:t>
      </w:r>
      <w:r w:rsidRPr="19C33D17" w:rsidR="00A84D51">
        <w:rPr>
          <w:rFonts w:ascii="Times New Roman" w:hAnsi="Times New Roman"/>
          <w:sz w:val="24"/>
          <w:szCs w:val="24"/>
        </w:rPr>
        <w:t>Instructors</w:t>
      </w:r>
      <w:proofErr w:type="gramEnd"/>
      <w:r w:rsidRPr="19C33D17" w:rsidR="00A84D51">
        <w:rPr>
          <w:rFonts w:ascii="Times New Roman" w:hAnsi="Times New Roman"/>
          <w:sz w:val="24"/>
          <w:szCs w:val="24"/>
        </w:rPr>
        <w:t xml:space="preserve"> </w:t>
      </w:r>
      <w:r w:rsidRPr="19C33D17" w:rsidR="007E0A13">
        <w:rPr>
          <w:rFonts w:ascii="Times New Roman" w:hAnsi="Times New Roman"/>
          <w:sz w:val="24"/>
          <w:szCs w:val="24"/>
        </w:rPr>
        <w:t xml:space="preserve">and other applicable individuals notified of accommodation approvals by the Director of the </w:t>
      </w:r>
      <w:r w:rsidRPr="19C33D17" w:rsidR="000F299A">
        <w:rPr>
          <w:rFonts w:ascii="Times New Roman" w:hAnsi="Times New Roman"/>
          <w:sz w:val="24"/>
          <w:szCs w:val="24"/>
        </w:rPr>
        <w:t>Center for Accessibility and Learning Services</w:t>
      </w:r>
      <w:r w:rsidRPr="19C33D17" w:rsidR="007E0A13">
        <w:rPr>
          <w:rFonts w:ascii="Times New Roman" w:hAnsi="Times New Roman"/>
          <w:sz w:val="24"/>
          <w:szCs w:val="24"/>
        </w:rPr>
        <w:t xml:space="preserve">. </w:t>
      </w:r>
    </w:p>
    <w:p w:rsidR="00AD7546" w:rsidP="001626FC" w:rsidRDefault="00AD7546" w14:paraId="67935CCC" w14:textId="4A5AC3A3">
      <w:pPr>
        <w:spacing w:line="240" w:lineRule="auto"/>
        <w:rPr>
          <w:rFonts w:ascii="Times New Roman" w:hAnsi="Times New Roman"/>
          <w:b w:val="0"/>
          <w:bCs w:val="0"/>
          <w:sz w:val="24"/>
          <w:szCs w:val="24"/>
        </w:rPr>
      </w:pPr>
      <w:r w:rsidRPr="19C33D17" w:rsidR="00AD7546">
        <w:rPr>
          <w:rFonts w:ascii="Times New Roman" w:hAnsi="Times New Roman"/>
          <w:b w:val="0"/>
          <w:bCs w:val="0"/>
          <w:sz w:val="24"/>
          <w:szCs w:val="24"/>
        </w:rPr>
        <w:t xml:space="preserve">Upon receipt </w:t>
      </w:r>
      <w:r w:rsidRPr="19C33D17" w:rsidR="007E0A13">
        <w:rPr>
          <w:rFonts w:ascii="Times New Roman" w:hAnsi="Times New Roman"/>
          <w:b w:val="0"/>
          <w:bCs w:val="0"/>
          <w:sz w:val="24"/>
          <w:szCs w:val="24"/>
        </w:rPr>
        <w:t>of the Confirmation</w:t>
      </w:r>
      <w:r w:rsidRPr="19C33D17" w:rsidR="00AD7546">
        <w:rPr>
          <w:rFonts w:ascii="Times New Roman" w:hAnsi="Times New Roman"/>
          <w:b w:val="0"/>
          <w:bCs w:val="0"/>
          <w:sz w:val="24"/>
          <w:szCs w:val="24"/>
        </w:rPr>
        <w:t xml:space="preserve"> of Accommodations </w:t>
      </w:r>
      <w:r w:rsidRPr="19C33D17" w:rsidR="00AD7546">
        <w:rPr>
          <w:rFonts w:ascii="Times New Roman" w:hAnsi="Times New Roman"/>
          <w:b w:val="0"/>
          <w:bCs w:val="0"/>
          <w:sz w:val="24"/>
          <w:szCs w:val="24"/>
        </w:rPr>
        <w:t xml:space="preserve">Form, </w:t>
      </w:r>
      <w:r w:rsidRPr="19C33D17" w:rsidR="00652C10">
        <w:rPr>
          <w:rFonts w:ascii="Times New Roman" w:hAnsi="Times New Roman"/>
          <w:b w:val="0"/>
          <w:bCs w:val="0"/>
          <w:sz w:val="24"/>
          <w:szCs w:val="24"/>
        </w:rPr>
        <w:t xml:space="preserve">an </w:t>
      </w:r>
      <w:r w:rsidRPr="19C33D17" w:rsidR="00AD7546">
        <w:rPr>
          <w:rFonts w:ascii="Times New Roman" w:hAnsi="Times New Roman"/>
          <w:b w:val="0"/>
          <w:bCs w:val="0"/>
          <w:sz w:val="24"/>
          <w:szCs w:val="24"/>
        </w:rPr>
        <w:t xml:space="preserve">Accommodation </w:t>
      </w:r>
      <w:r w:rsidRPr="19C33D17" w:rsidR="00652C10">
        <w:rPr>
          <w:rFonts w:ascii="Times New Roman" w:hAnsi="Times New Roman"/>
          <w:b w:val="0"/>
          <w:bCs w:val="0"/>
          <w:sz w:val="24"/>
          <w:szCs w:val="24"/>
        </w:rPr>
        <w:t>Letter outlining</w:t>
      </w:r>
      <w:r w:rsidRPr="19C33D17" w:rsidR="00652C10">
        <w:rPr>
          <w:rFonts w:ascii="Times New Roman" w:hAnsi="Times New Roman"/>
          <w:b w:val="0"/>
          <w:bCs w:val="0"/>
          <w:sz w:val="24"/>
          <w:szCs w:val="24"/>
        </w:rPr>
        <w:t xml:space="preserve"> the approved accommodations will be developed </w:t>
      </w:r>
      <w:r w:rsidRPr="19C33D17" w:rsidR="00AD7546">
        <w:rPr>
          <w:rFonts w:ascii="Times New Roman" w:hAnsi="Times New Roman"/>
          <w:b w:val="0"/>
          <w:bCs w:val="0"/>
          <w:sz w:val="24"/>
          <w:szCs w:val="24"/>
        </w:rPr>
        <w:t xml:space="preserve">by the Director of </w:t>
      </w:r>
      <w:r w:rsidRPr="19C33D17" w:rsidR="000F299A">
        <w:rPr>
          <w:rFonts w:ascii="Times New Roman" w:hAnsi="Times New Roman"/>
          <w:b w:val="0"/>
          <w:bCs w:val="0"/>
          <w:sz w:val="24"/>
          <w:szCs w:val="24"/>
        </w:rPr>
        <w:t>Center for Accessibility and Learning Services</w:t>
      </w:r>
      <w:r w:rsidRPr="19C33D17" w:rsidR="00FC4A11">
        <w:rPr>
          <w:rFonts w:ascii="Times New Roman" w:hAnsi="Times New Roman"/>
          <w:b w:val="0"/>
          <w:bCs w:val="0"/>
          <w:sz w:val="24"/>
          <w:szCs w:val="24"/>
        </w:rPr>
        <w:t>, or their designee,</w:t>
      </w:r>
      <w:r w:rsidRPr="19C33D17" w:rsidR="00576D29">
        <w:rPr>
          <w:rFonts w:ascii="Times New Roman" w:hAnsi="Times New Roman"/>
          <w:b w:val="0"/>
          <w:bCs w:val="0"/>
          <w:sz w:val="24"/>
          <w:szCs w:val="24"/>
        </w:rPr>
        <w:t xml:space="preserve"> </w:t>
      </w:r>
      <w:r w:rsidRPr="19C33D17" w:rsidR="00AD7546">
        <w:rPr>
          <w:rFonts w:ascii="Times New Roman" w:hAnsi="Times New Roman"/>
          <w:b w:val="0"/>
          <w:bCs w:val="0"/>
          <w:sz w:val="24"/>
          <w:szCs w:val="24"/>
        </w:rPr>
        <w:t xml:space="preserve">and sent electronically to each </w:t>
      </w:r>
      <w:r w:rsidRPr="19C33D17" w:rsidR="00A84D51">
        <w:rPr>
          <w:rFonts w:ascii="Times New Roman" w:hAnsi="Times New Roman"/>
          <w:b w:val="0"/>
          <w:bCs w:val="0"/>
          <w:sz w:val="24"/>
          <w:szCs w:val="24"/>
        </w:rPr>
        <w:t xml:space="preserve">instructor </w:t>
      </w:r>
      <w:r w:rsidRPr="19C33D17" w:rsidR="00AD7546">
        <w:rPr>
          <w:rFonts w:ascii="Times New Roman" w:hAnsi="Times New Roman"/>
          <w:b w:val="0"/>
          <w:bCs w:val="0"/>
          <w:sz w:val="24"/>
          <w:szCs w:val="24"/>
        </w:rPr>
        <w:t>in that given semester</w:t>
      </w:r>
      <w:r w:rsidRPr="19C33D17" w:rsidR="00AD7546">
        <w:rPr>
          <w:rFonts w:ascii="Times New Roman" w:hAnsi="Times New Roman"/>
          <w:b w:val="0"/>
          <w:bCs w:val="0"/>
          <w:sz w:val="24"/>
          <w:szCs w:val="24"/>
        </w:rPr>
        <w:t xml:space="preserve">. </w:t>
      </w:r>
    </w:p>
    <w:p w:rsidR="00FD7300" w:rsidP="001626FC" w:rsidRDefault="00F87A1D" w14:paraId="0DB1F9F8" w14:textId="70027E4F">
      <w:pPr>
        <w:spacing w:line="240" w:lineRule="auto"/>
        <w:rPr>
          <w:rFonts w:ascii="Times New Roman" w:hAnsi="Times New Roman"/>
          <w:b w:val="0"/>
          <w:bCs w:val="0"/>
          <w:sz w:val="24"/>
          <w:szCs w:val="24"/>
        </w:rPr>
      </w:pPr>
      <w:r w:rsidRPr="19C33D17" w:rsidR="00F87A1D">
        <w:rPr>
          <w:rFonts w:ascii="Times New Roman" w:hAnsi="Times New Roman"/>
          <w:sz w:val="24"/>
          <w:szCs w:val="24"/>
        </w:rPr>
        <w:t xml:space="preserve">Step </w:t>
      </w:r>
      <w:r w:rsidRPr="19C33D17" w:rsidR="00FD7300">
        <w:rPr>
          <w:rFonts w:ascii="Times New Roman" w:hAnsi="Times New Roman"/>
          <w:sz w:val="24"/>
          <w:szCs w:val="24"/>
        </w:rPr>
        <w:t>6</w:t>
      </w:r>
      <w:proofErr w:type="gramStart"/>
      <w:r w:rsidRPr="19C33D17" w:rsidR="00F87A1D">
        <w:rPr>
          <w:rFonts w:ascii="Times New Roman" w:hAnsi="Times New Roman"/>
          <w:sz w:val="24"/>
          <w:szCs w:val="24"/>
        </w:rPr>
        <w:t>:  Student</w:t>
      </w:r>
      <w:proofErr w:type="gramEnd"/>
      <w:r w:rsidRPr="19C33D17" w:rsidR="00F87A1D">
        <w:rPr>
          <w:rFonts w:ascii="Times New Roman" w:hAnsi="Times New Roman"/>
          <w:sz w:val="24"/>
          <w:szCs w:val="24"/>
        </w:rPr>
        <w:t xml:space="preserve"> notifies</w:t>
      </w:r>
      <w:r w:rsidRPr="19C33D17" w:rsidR="007E0A13">
        <w:rPr>
          <w:rFonts w:ascii="Times New Roman" w:hAnsi="Times New Roman"/>
          <w:sz w:val="24"/>
          <w:szCs w:val="24"/>
        </w:rPr>
        <w:t xml:space="preserve"> </w:t>
      </w:r>
      <w:r w:rsidRPr="19C33D17" w:rsidR="00A84D51">
        <w:rPr>
          <w:rFonts w:ascii="Times New Roman" w:hAnsi="Times New Roman"/>
          <w:sz w:val="24"/>
          <w:szCs w:val="24"/>
        </w:rPr>
        <w:t>instructors</w:t>
      </w:r>
      <w:r w:rsidRPr="19C33D17" w:rsidR="007E0A13">
        <w:rPr>
          <w:rFonts w:ascii="Times New Roman" w:hAnsi="Times New Roman"/>
          <w:sz w:val="24"/>
          <w:szCs w:val="24"/>
        </w:rPr>
        <w:t xml:space="preserve"> and other applicable individuals </w:t>
      </w:r>
      <w:r w:rsidRPr="19C33D17" w:rsidR="00F87A1D">
        <w:rPr>
          <w:rFonts w:ascii="Times New Roman" w:hAnsi="Times New Roman"/>
          <w:sz w:val="24"/>
          <w:szCs w:val="24"/>
        </w:rPr>
        <w:t>to activate their accommodation(s)</w:t>
      </w:r>
      <w:r w:rsidRPr="19C33D17" w:rsidR="007E0A13">
        <w:rPr>
          <w:rFonts w:ascii="Times New Roman" w:hAnsi="Times New Roman"/>
          <w:sz w:val="24"/>
          <w:szCs w:val="24"/>
        </w:rPr>
        <w:t xml:space="preserve">. </w:t>
      </w:r>
    </w:p>
    <w:p w:rsidR="00652C10" w:rsidP="001626FC" w:rsidRDefault="00652C10" w14:paraId="1B5BDBC6" w14:textId="5FD4CCD8">
      <w:pPr>
        <w:spacing w:line="240" w:lineRule="auto"/>
        <w:rPr>
          <w:rFonts w:ascii="Times New Roman" w:hAnsi="Times New Roman"/>
          <w:b w:val="0"/>
          <w:sz w:val="24"/>
          <w:szCs w:val="24"/>
        </w:rPr>
      </w:pPr>
      <w:r w:rsidRPr="00AD7546">
        <w:rPr>
          <w:rFonts w:ascii="Times New Roman" w:hAnsi="Times New Roman"/>
          <w:b w:val="0"/>
          <w:sz w:val="24"/>
          <w:szCs w:val="24"/>
        </w:rPr>
        <w:t xml:space="preserve">It is the student’s responsibility to </w:t>
      </w:r>
      <w:r w:rsidRPr="00AD7546" w:rsidR="00AD7546">
        <w:rPr>
          <w:rFonts w:ascii="Times New Roman" w:hAnsi="Times New Roman"/>
          <w:b w:val="0"/>
          <w:sz w:val="24"/>
          <w:szCs w:val="24"/>
        </w:rPr>
        <w:t xml:space="preserve">reach out to the </w:t>
      </w:r>
      <w:r w:rsidR="00A84D51">
        <w:rPr>
          <w:rFonts w:ascii="Times New Roman" w:hAnsi="Times New Roman"/>
          <w:b w:val="0"/>
          <w:sz w:val="24"/>
          <w:szCs w:val="24"/>
        </w:rPr>
        <w:t>instructor</w:t>
      </w:r>
      <w:r w:rsidRPr="00AD7546" w:rsidR="00A84D51">
        <w:rPr>
          <w:rFonts w:ascii="Times New Roman" w:hAnsi="Times New Roman"/>
          <w:b w:val="0"/>
          <w:sz w:val="24"/>
          <w:szCs w:val="24"/>
        </w:rPr>
        <w:t xml:space="preserve"> </w:t>
      </w:r>
      <w:r w:rsidRPr="00AD7546" w:rsidR="00AD7546">
        <w:rPr>
          <w:rFonts w:ascii="Times New Roman" w:hAnsi="Times New Roman"/>
          <w:b w:val="0"/>
          <w:sz w:val="24"/>
          <w:szCs w:val="24"/>
        </w:rPr>
        <w:t xml:space="preserve">to activate the accommodations </w:t>
      </w:r>
      <w:r w:rsidRPr="00AD7546">
        <w:rPr>
          <w:rFonts w:ascii="Times New Roman" w:hAnsi="Times New Roman"/>
          <w:b w:val="0"/>
          <w:sz w:val="24"/>
          <w:szCs w:val="24"/>
        </w:rPr>
        <w:t xml:space="preserve">after receiving </w:t>
      </w:r>
      <w:r w:rsidRPr="00AD7546" w:rsidR="00AD7546">
        <w:rPr>
          <w:rFonts w:ascii="Times New Roman" w:hAnsi="Times New Roman"/>
          <w:b w:val="0"/>
          <w:sz w:val="24"/>
          <w:szCs w:val="24"/>
        </w:rPr>
        <w:t>the accommodation letter(s)</w:t>
      </w:r>
      <w:r w:rsidRPr="00AD7546">
        <w:rPr>
          <w:rFonts w:ascii="Times New Roman" w:hAnsi="Times New Roman"/>
          <w:b w:val="0"/>
          <w:sz w:val="24"/>
          <w:szCs w:val="24"/>
        </w:rPr>
        <w:t xml:space="preserve"> since accommodations are not retroactive and arrangements for test taking, equipment, housing assignments and other considerations require advance notice</w:t>
      </w:r>
      <w:r w:rsidRPr="00340A1A">
        <w:rPr>
          <w:rFonts w:ascii="Times New Roman" w:hAnsi="Times New Roman"/>
          <w:sz w:val="24"/>
          <w:szCs w:val="24"/>
        </w:rPr>
        <w:t>.</w:t>
      </w:r>
      <w:r w:rsidRPr="00340A1A">
        <w:rPr>
          <w:rFonts w:ascii="Times New Roman" w:hAnsi="Times New Roman"/>
          <w:b w:val="0"/>
          <w:sz w:val="24"/>
          <w:szCs w:val="24"/>
        </w:rPr>
        <w:t xml:space="preserve"> </w:t>
      </w:r>
      <w:r w:rsidR="00E7685E">
        <w:rPr>
          <w:rFonts w:ascii="Times New Roman" w:hAnsi="Times New Roman"/>
          <w:b w:val="0"/>
          <w:sz w:val="24"/>
          <w:szCs w:val="24"/>
        </w:rPr>
        <w:t xml:space="preserve">Accommodation requests cannot be granted on the same day in which they are requested. </w:t>
      </w:r>
      <w:r w:rsidRPr="00340A1A">
        <w:rPr>
          <w:rFonts w:ascii="Times New Roman" w:hAnsi="Times New Roman"/>
          <w:b w:val="0"/>
          <w:sz w:val="24"/>
          <w:szCs w:val="24"/>
        </w:rPr>
        <w:t xml:space="preserve">Students reserve the right not </w:t>
      </w:r>
      <w:r w:rsidR="00AD7546">
        <w:rPr>
          <w:rFonts w:ascii="Times New Roman" w:hAnsi="Times New Roman"/>
          <w:b w:val="0"/>
          <w:sz w:val="24"/>
          <w:szCs w:val="24"/>
        </w:rPr>
        <w:t xml:space="preserve">to disclose their letters to every </w:t>
      </w:r>
      <w:r w:rsidR="00547479">
        <w:rPr>
          <w:rFonts w:ascii="Times New Roman" w:hAnsi="Times New Roman"/>
          <w:b w:val="0"/>
          <w:sz w:val="24"/>
          <w:szCs w:val="24"/>
        </w:rPr>
        <w:t xml:space="preserve">instructor </w:t>
      </w:r>
      <w:r w:rsidR="00AD7546">
        <w:rPr>
          <w:rFonts w:ascii="Times New Roman" w:hAnsi="Times New Roman"/>
          <w:b w:val="0"/>
          <w:sz w:val="24"/>
          <w:szCs w:val="24"/>
        </w:rPr>
        <w:t xml:space="preserve">but should be aware that accommodations will not be made </w:t>
      </w:r>
      <w:r w:rsidR="00547479">
        <w:rPr>
          <w:rFonts w:ascii="Times New Roman" w:hAnsi="Times New Roman"/>
          <w:b w:val="0"/>
          <w:sz w:val="24"/>
          <w:szCs w:val="24"/>
        </w:rPr>
        <w:t>unless the instructor is informed of the accommodations</w:t>
      </w:r>
      <w:r w:rsidRPr="00340A1A">
        <w:rPr>
          <w:rFonts w:ascii="Times New Roman" w:hAnsi="Times New Roman"/>
          <w:b w:val="0"/>
          <w:sz w:val="24"/>
          <w:szCs w:val="24"/>
        </w:rPr>
        <w:t xml:space="preserve">. The Director is available for any questions or clarifications needed from the student or faculty members. </w:t>
      </w:r>
    </w:p>
    <w:p w:rsidR="004C4358" w:rsidP="00F3057A" w:rsidRDefault="004C4358" w14:paraId="2AB8EC74" w14:textId="77777777">
      <w:pPr>
        <w:widowControl w:val="0"/>
        <w:autoSpaceDE w:val="0"/>
        <w:autoSpaceDN w:val="0"/>
        <w:adjustRightInd w:val="0"/>
        <w:spacing w:before="120" w:after="0" w:line="240" w:lineRule="auto"/>
        <w:rPr>
          <w:rFonts w:ascii="Times New Roman" w:hAnsi="Times New Roman" w:eastAsia="Kozuka Mincho Pro B"/>
          <w:bCs/>
          <w:color w:val="000000"/>
          <w:sz w:val="24"/>
          <w:szCs w:val="24"/>
        </w:rPr>
      </w:pPr>
    </w:p>
    <w:p w:rsidRPr="00F3057A" w:rsidR="00C3018C" w:rsidP="00F3057A" w:rsidRDefault="00F3057A" w14:paraId="2E0AF05B" w14:textId="0C7FFAB1">
      <w:pPr>
        <w:widowControl w:val="0"/>
        <w:autoSpaceDE w:val="0"/>
        <w:autoSpaceDN w:val="0"/>
        <w:adjustRightInd w:val="0"/>
        <w:spacing w:before="120" w:after="0" w:line="240" w:lineRule="auto"/>
        <w:rPr>
          <w:rFonts w:ascii="Times New Roman" w:hAnsi="Times New Roman" w:eastAsia="Kozuka Mincho Pro B"/>
          <w:bCs/>
          <w:color w:val="000000"/>
          <w:sz w:val="24"/>
          <w:szCs w:val="24"/>
          <w:u w:val="single"/>
        </w:rPr>
      </w:pPr>
      <w:r w:rsidRPr="00F3057A">
        <w:rPr>
          <w:rFonts w:ascii="Times New Roman" w:hAnsi="Times New Roman" w:eastAsia="Kozuka Mincho Pro B"/>
          <w:bCs/>
          <w:color w:val="000000"/>
          <w:sz w:val="24"/>
          <w:szCs w:val="24"/>
          <w:u w:val="single"/>
        </w:rPr>
        <w:t xml:space="preserve">III: </w:t>
      </w:r>
      <w:r w:rsidRPr="00F3057A" w:rsidR="00C3018C">
        <w:rPr>
          <w:rFonts w:ascii="Times New Roman" w:hAnsi="Times New Roman" w:eastAsia="Kozuka Mincho Pro B"/>
          <w:bCs/>
          <w:color w:val="000000"/>
          <w:sz w:val="24"/>
          <w:szCs w:val="24"/>
          <w:u w:val="single"/>
        </w:rPr>
        <w:t xml:space="preserve">DOCUMENTATION </w:t>
      </w:r>
      <w:r w:rsidRPr="00F3057A" w:rsidR="003A1830">
        <w:rPr>
          <w:rFonts w:ascii="Times New Roman" w:hAnsi="Times New Roman" w:eastAsia="Kozuka Mincho Pro B"/>
          <w:bCs/>
          <w:color w:val="000000"/>
          <w:sz w:val="24"/>
          <w:szCs w:val="24"/>
          <w:u w:val="single"/>
        </w:rPr>
        <w:t>GUIDELINES</w:t>
      </w:r>
    </w:p>
    <w:p w:rsidRPr="00340A1A" w:rsidR="00C3018C" w:rsidP="00C3018C" w:rsidRDefault="00C3018C" w14:paraId="74B39A16" w14:textId="77777777">
      <w:pPr>
        <w:widowControl w:val="0"/>
        <w:autoSpaceDE w:val="0"/>
        <w:autoSpaceDN w:val="0"/>
        <w:adjustRightInd w:val="0"/>
        <w:spacing w:before="120" w:after="0" w:line="240" w:lineRule="auto"/>
        <w:jc w:val="center"/>
        <w:rPr>
          <w:rFonts w:ascii="Times New Roman" w:hAnsi="Times New Roman" w:eastAsia="Kozuka Mincho Pro B"/>
          <w:bCs/>
          <w:color w:val="000000"/>
          <w:sz w:val="24"/>
          <w:szCs w:val="24"/>
        </w:rPr>
      </w:pPr>
    </w:p>
    <w:p w:rsidRPr="00F3057A" w:rsidR="00FD7300" w:rsidP="001626FC" w:rsidRDefault="003A1830" w14:paraId="0976A3F9" w14:textId="022BCEA4">
      <w:pPr>
        <w:spacing w:line="240" w:lineRule="auto"/>
        <w:rPr>
          <w:rFonts w:ascii="Times New Roman" w:hAnsi="Times New Roman"/>
          <w:b w:val="0"/>
          <w:bCs w:val="0"/>
          <w:sz w:val="24"/>
          <w:szCs w:val="24"/>
        </w:rPr>
      </w:pPr>
      <w:r w:rsidRPr="19C33D17" w:rsidR="003A1830">
        <w:rPr>
          <w:rFonts w:ascii="Times New Roman" w:hAnsi="Times New Roman"/>
          <w:b w:val="0"/>
          <w:bCs w:val="0"/>
          <w:sz w:val="24"/>
          <w:szCs w:val="24"/>
        </w:rPr>
        <w:t>Chestnut Hill College follows the guidance and documentation practices as outlined by the Association on Higher Education and Disability (AHEAD). AHEAD is a professional resource for disability professionals in higher education. AHEAD guidance and documentation practic</w:t>
      </w:r>
      <w:r w:rsidRPr="19C33D17" w:rsidR="00E7685E">
        <w:rPr>
          <w:rFonts w:ascii="Times New Roman" w:hAnsi="Times New Roman"/>
          <w:b w:val="0"/>
          <w:bCs w:val="0"/>
          <w:sz w:val="24"/>
          <w:szCs w:val="24"/>
        </w:rPr>
        <w:t xml:space="preserve">es </w:t>
      </w:r>
      <w:proofErr w:type="gramStart"/>
      <w:r w:rsidRPr="19C33D17" w:rsidR="00E7685E">
        <w:rPr>
          <w:rFonts w:ascii="Times New Roman" w:hAnsi="Times New Roman"/>
          <w:b w:val="0"/>
          <w:bCs w:val="0"/>
          <w:sz w:val="24"/>
          <w:szCs w:val="24"/>
        </w:rPr>
        <w:t>presents</w:t>
      </w:r>
      <w:proofErr w:type="gramEnd"/>
      <w:r w:rsidRPr="19C33D17" w:rsidR="00E7685E">
        <w:rPr>
          <w:rFonts w:ascii="Times New Roman" w:hAnsi="Times New Roman"/>
          <w:b w:val="0"/>
          <w:bCs w:val="0"/>
          <w:sz w:val="24"/>
          <w:szCs w:val="24"/>
        </w:rPr>
        <w:t xml:space="preserve"> a framework to support practices that </w:t>
      </w:r>
      <w:r w:rsidRPr="19C33D17" w:rsidR="00E7685E">
        <w:rPr>
          <w:rFonts w:ascii="Times New Roman" w:hAnsi="Times New Roman"/>
          <w:b w:val="0"/>
          <w:bCs w:val="0"/>
          <w:sz w:val="24"/>
          <w:szCs w:val="24"/>
        </w:rPr>
        <w:t>provide</w:t>
      </w:r>
      <w:r w:rsidRPr="19C33D17" w:rsidR="00E7685E">
        <w:rPr>
          <w:rFonts w:ascii="Times New Roman" w:hAnsi="Times New Roman"/>
          <w:b w:val="0"/>
          <w:bCs w:val="0"/>
          <w:sz w:val="24"/>
          <w:szCs w:val="24"/>
        </w:rPr>
        <w:t xml:space="preserve"> access through equal treatment </w:t>
      </w:r>
      <w:r w:rsidRPr="19C33D17" w:rsidR="003A1830">
        <w:rPr>
          <w:rFonts w:ascii="Times New Roman" w:hAnsi="Times New Roman"/>
          <w:b w:val="0"/>
          <w:bCs w:val="0"/>
          <w:sz w:val="24"/>
          <w:szCs w:val="24"/>
        </w:rPr>
        <w:t>in higher education environments. AHEAD guidelines reflect the current changes in society’s understanding of disabilit</w:t>
      </w:r>
      <w:r w:rsidRPr="19C33D17" w:rsidR="003A2288">
        <w:rPr>
          <w:rFonts w:ascii="Times New Roman" w:hAnsi="Times New Roman"/>
          <w:b w:val="0"/>
          <w:bCs w:val="0"/>
          <w:sz w:val="24"/>
          <w:szCs w:val="24"/>
        </w:rPr>
        <w:t>ies</w:t>
      </w:r>
      <w:r w:rsidRPr="19C33D17" w:rsidR="003A1830">
        <w:rPr>
          <w:rFonts w:ascii="Times New Roman" w:hAnsi="Times New Roman"/>
          <w:b w:val="0"/>
          <w:bCs w:val="0"/>
          <w:sz w:val="24"/>
          <w:szCs w:val="24"/>
        </w:rPr>
        <w:t>, the 2008 amendments to the Americans with Disabilities Act, and the updated regulations and guidance to Titles II and III of the ADA</w:t>
      </w:r>
      <w:r w:rsidRPr="19C33D17" w:rsidR="003A1830">
        <w:rPr>
          <w:rFonts w:ascii="Times New Roman" w:hAnsi="Times New Roman"/>
          <w:b w:val="0"/>
          <w:bCs w:val="0"/>
          <w:sz w:val="24"/>
          <w:szCs w:val="24"/>
        </w:rPr>
        <w:t xml:space="preserve">. </w:t>
      </w:r>
    </w:p>
    <w:p w:rsidRPr="00F87A1D" w:rsidR="003A1830" w:rsidP="001626FC" w:rsidRDefault="003A1830" w14:paraId="7C1D48FA" w14:textId="46641B43">
      <w:pPr>
        <w:spacing w:line="240" w:lineRule="auto"/>
        <w:rPr>
          <w:rFonts w:ascii="Times New Roman" w:hAnsi="Times New Roman"/>
          <w:sz w:val="24"/>
          <w:szCs w:val="24"/>
        </w:rPr>
      </w:pPr>
      <w:r w:rsidRPr="00F87A1D">
        <w:rPr>
          <w:rFonts w:ascii="Times New Roman" w:hAnsi="Times New Roman"/>
          <w:sz w:val="24"/>
          <w:szCs w:val="24"/>
        </w:rPr>
        <w:t>Sources of Documentation</w:t>
      </w:r>
    </w:p>
    <w:p w:rsidRPr="00F87A1D" w:rsidR="003A1830" w:rsidP="001626FC" w:rsidRDefault="003A1830" w14:paraId="0A858912" w14:textId="77777777">
      <w:pPr>
        <w:spacing w:line="240" w:lineRule="auto"/>
        <w:rPr>
          <w:rFonts w:ascii="Times New Roman" w:hAnsi="Times New Roman"/>
          <w:b w:val="0"/>
          <w:i/>
          <w:sz w:val="24"/>
          <w:szCs w:val="24"/>
        </w:rPr>
      </w:pPr>
      <w:r>
        <w:rPr>
          <w:rFonts w:ascii="Times New Roman" w:hAnsi="Times New Roman"/>
          <w:b w:val="0"/>
          <w:sz w:val="24"/>
          <w:szCs w:val="24"/>
        </w:rPr>
        <w:t>Acceptable sources of documentation for substantiating a student’s disability and request for particular accommodations, including academic adjustments and auxiliary aids</w:t>
      </w:r>
      <w:r w:rsidR="003A2288">
        <w:rPr>
          <w:rFonts w:ascii="Times New Roman" w:hAnsi="Times New Roman"/>
          <w:b w:val="0"/>
          <w:sz w:val="24"/>
          <w:szCs w:val="24"/>
        </w:rPr>
        <w:t>,</w:t>
      </w:r>
      <w:r>
        <w:rPr>
          <w:rFonts w:ascii="Times New Roman" w:hAnsi="Times New Roman"/>
          <w:b w:val="0"/>
          <w:sz w:val="24"/>
          <w:szCs w:val="24"/>
        </w:rPr>
        <w:t xml:space="preserve"> take a variety of forms including </w:t>
      </w:r>
      <w:r w:rsidRPr="00F87A1D">
        <w:rPr>
          <w:rFonts w:ascii="Times New Roman" w:hAnsi="Times New Roman"/>
          <w:b w:val="0"/>
          <w:i/>
          <w:sz w:val="24"/>
          <w:szCs w:val="24"/>
        </w:rPr>
        <w:t>primary, secondary, and tertiary documentation.</w:t>
      </w:r>
    </w:p>
    <w:p w:rsidRPr="00F87A1D" w:rsidR="003A1830" w:rsidP="009011B5" w:rsidRDefault="003A1830" w14:paraId="3FE840E5" w14:textId="77777777">
      <w:pPr>
        <w:spacing w:line="240" w:lineRule="auto"/>
        <w:ind w:firstLine="720"/>
        <w:rPr>
          <w:rFonts w:ascii="Times New Roman" w:hAnsi="Times New Roman"/>
          <w:i/>
          <w:sz w:val="24"/>
          <w:szCs w:val="24"/>
        </w:rPr>
      </w:pPr>
      <w:r w:rsidRPr="00F87A1D">
        <w:rPr>
          <w:rFonts w:ascii="Times New Roman" w:hAnsi="Times New Roman"/>
          <w:i/>
          <w:sz w:val="24"/>
          <w:szCs w:val="24"/>
        </w:rPr>
        <w:t>Primary documentation: Student’s Self-Report</w:t>
      </w:r>
    </w:p>
    <w:p w:rsidR="003A1830" w:rsidP="009011B5" w:rsidRDefault="003A1830" w14:paraId="4C0E645D" w14:textId="55D8188D">
      <w:pPr>
        <w:spacing w:line="240" w:lineRule="auto"/>
        <w:ind w:left="720"/>
        <w:rPr>
          <w:rFonts w:ascii="Times New Roman" w:hAnsi="Times New Roman"/>
          <w:b w:val="0"/>
          <w:sz w:val="24"/>
          <w:szCs w:val="24"/>
        </w:rPr>
      </w:pPr>
      <w:r>
        <w:rPr>
          <w:rFonts w:ascii="Times New Roman" w:hAnsi="Times New Roman"/>
          <w:b w:val="0"/>
          <w:sz w:val="24"/>
          <w:szCs w:val="24"/>
        </w:rPr>
        <w:t xml:space="preserve">The student is the most important </w:t>
      </w:r>
      <w:r w:rsidR="00A35D84">
        <w:rPr>
          <w:rFonts w:ascii="Times New Roman" w:hAnsi="Times New Roman"/>
          <w:b w:val="0"/>
          <w:sz w:val="24"/>
          <w:szCs w:val="24"/>
        </w:rPr>
        <w:t xml:space="preserve">source of information regarding how </w:t>
      </w:r>
      <w:r w:rsidR="003A2288">
        <w:rPr>
          <w:rFonts w:ascii="Times New Roman" w:hAnsi="Times New Roman"/>
          <w:b w:val="0"/>
          <w:sz w:val="24"/>
          <w:szCs w:val="24"/>
        </w:rPr>
        <w:t xml:space="preserve">their functioning </w:t>
      </w:r>
      <w:r w:rsidR="00A35D84">
        <w:rPr>
          <w:rFonts w:ascii="Times New Roman" w:hAnsi="Times New Roman"/>
          <w:b w:val="0"/>
          <w:sz w:val="24"/>
          <w:szCs w:val="24"/>
        </w:rPr>
        <w:t xml:space="preserve">may be limited by their diagnosis and also in determining what their strengths and </w:t>
      </w:r>
      <w:r w:rsidR="00D55399">
        <w:rPr>
          <w:rFonts w:ascii="Times New Roman" w:hAnsi="Times New Roman"/>
          <w:b w:val="0"/>
          <w:sz w:val="24"/>
          <w:szCs w:val="24"/>
        </w:rPr>
        <w:t xml:space="preserve">needs </w:t>
      </w:r>
      <w:r w:rsidR="00A35D84">
        <w:rPr>
          <w:rFonts w:ascii="Times New Roman" w:hAnsi="Times New Roman"/>
          <w:b w:val="0"/>
          <w:sz w:val="24"/>
          <w:szCs w:val="24"/>
        </w:rPr>
        <w:t xml:space="preserve">are in order to support their access to college. A structured interview or questionnaire is used with every student to determine their experience of their disability, barriers, and effective and ineffective academic </w:t>
      </w:r>
      <w:r w:rsidR="00D55399">
        <w:rPr>
          <w:rFonts w:ascii="Times New Roman" w:hAnsi="Times New Roman"/>
          <w:b w:val="0"/>
          <w:sz w:val="24"/>
          <w:szCs w:val="24"/>
        </w:rPr>
        <w:t>accommodations in the past</w:t>
      </w:r>
      <w:r w:rsidR="00A35D84">
        <w:rPr>
          <w:rFonts w:ascii="Times New Roman" w:hAnsi="Times New Roman"/>
          <w:b w:val="0"/>
          <w:sz w:val="24"/>
          <w:szCs w:val="24"/>
        </w:rPr>
        <w:t>.</w:t>
      </w:r>
    </w:p>
    <w:p w:rsidRPr="00F87A1D" w:rsidR="00A35D84" w:rsidP="009011B5" w:rsidRDefault="00A35D84" w14:paraId="5F2D0F16" w14:textId="77777777">
      <w:pPr>
        <w:spacing w:line="240" w:lineRule="auto"/>
        <w:ind w:firstLine="720"/>
        <w:rPr>
          <w:rFonts w:ascii="Times New Roman" w:hAnsi="Times New Roman"/>
          <w:i/>
          <w:sz w:val="24"/>
          <w:szCs w:val="24"/>
        </w:rPr>
      </w:pPr>
      <w:r w:rsidRPr="00F87A1D">
        <w:rPr>
          <w:rFonts w:ascii="Times New Roman" w:hAnsi="Times New Roman"/>
          <w:i/>
          <w:sz w:val="24"/>
          <w:szCs w:val="24"/>
        </w:rPr>
        <w:t>Secondary Documentation: Observation and Interaction</w:t>
      </w:r>
    </w:p>
    <w:p w:rsidR="00A35D84" w:rsidP="009011B5" w:rsidRDefault="00A35D84" w14:paraId="5EA8ADE2" w14:textId="45FB4688">
      <w:pPr>
        <w:spacing w:line="240" w:lineRule="auto"/>
        <w:ind w:left="720"/>
        <w:rPr>
          <w:rFonts w:ascii="Times New Roman" w:hAnsi="Times New Roman"/>
          <w:b w:val="0"/>
          <w:bCs w:val="0"/>
          <w:sz w:val="24"/>
          <w:szCs w:val="24"/>
        </w:rPr>
      </w:pPr>
      <w:r w:rsidRPr="19C33D17" w:rsidR="00A35D84">
        <w:rPr>
          <w:rFonts w:ascii="Times New Roman" w:hAnsi="Times New Roman"/>
          <w:b w:val="0"/>
          <w:bCs w:val="0"/>
          <w:sz w:val="24"/>
          <w:szCs w:val="24"/>
        </w:rPr>
        <w:t xml:space="preserve">The Director of the </w:t>
      </w:r>
      <w:r w:rsidRPr="19C33D17" w:rsidR="000F299A">
        <w:rPr>
          <w:rFonts w:ascii="Times New Roman" w:hAnsi="Times New Roman"/>
          <w:b w:val="0"/>
          <w:bCs w:val="0"/>
          <w:sz w:val="24"/>
          <w:szCs w:val="24"/>
        </w:rPr>
        <w:t>Center for Accessibility and Learning Services</w:t>
      </w:r>
      <w:r w:rsidRPr="19C33D17" w:rsidR="00576D29">
        <w:rPr>
          <w:rFonts w:ascii="Times New Roman" w:hAnsi="Times New Roman"/>
          <w:b w:val="0"/>
          <w:bCs w:val="0"/>
          <w:sz w:val="24"/>
          <w:szCs w:val="24"/>
        </w:rPr>
        <w:t xml:space="preserve"> </w:t>
      </w:r>
      <w:r w:rsidRPr="19C33D17" w:rsidR="00A35D84">
        <w:rPr>
          <w:rFonts w:ascii="Times New Roman" w:hAnsi="Times New Roman"/>
          <w:b w:val="0"/>
          <w:bCs w:val="0"/>
          <w:sz w:val="24"/>
          <w:szCs w:val="24"/>
        </w:rPr>
        <w:t xml:space="preserve">will use their experience, </w:t>
      </w:r>
      <w:r w:rsidRPr="19C33D17" w:rsidR="00A35D84">
        <w:rPr>
          <w:rFonts w:ascii="Times New Roman" w:hAnsi="Times New Roman"/>
          <w:b w:val="0"/>
          <w:bCs w:val="0"/>
          <w:sz w:val="24"/>
          <w:szCs w:val="24"/>
        </w:rPr>
        <w:t>expertise</w:t>
      </w:r>
      <w:r w:rsidRPr="19C33D17" w:rsidR="00A35D84">
        <w:rPr>
          <w:rFonts w:ascii="Times New Roman" w:hAnsi="Times New Roman"/>
          <w:b w:val="0"/>
          <w:bCs w:val="0"/>
          <w:sz w:val="24"/>
          <w:szCs w:val="24"/>
        </w:rPr>
        <w:t xml:space="preserve">, and observations to evaluate the effectiveness of previously implemented academic adjustments and student </w:t>
      </w:r>
      <w:r w:rsidRPr="19C33D17" w:rsidR="00A35D84">
        <w:rPr>
          <w:rFonts w:ascii="Times New Roman" w:hAnsi="Times New Roman"/>
          <w:b w:val="0"/>
          <w:bCs w:val="0"/>
          <w:sz w:val="24"/>
          <w:szCs w:val="24"/>
        </w:rPr>
        <w:t>reports</w:t>
      </w:r>
      <w:r w:rsidRPr="19C33D17" w:rsidR="00A35D84">
        <w:rPr>
          <w:rFonts w:ascii="Times New Roman" w:hAnsi="Times New Roman"/>
          <w:b w:val="0"/>
          <w:bCs w:val="0"/>
          <w:sz w:val="24"/>
          <w:szCs w:val="24"/>
        </w:rPr>
        <w:t xml:space="preserve">. Experienced disability professionals are an important part of the documentation process and should use observations of students’ language, performance, and strategies as </w:t>
      </w:r>
      <w:r w:rsidRPr="19C33D17" w:rsidR="00A35D84">
        <w:rPr>
          <w:rFonts w:ascii="Times New Roman" w:hAnsi="Times New Roman"/>
          <w:b w:val="0"/>
          <w:bCs w:val="0"/>
          <w:sz w:val="24"/>
          <w:szCs w:val="24"/>
        </w:rPr>
        <w:t>an appropriate tool</w:t>
      </w:r>
      <w:r w:rsidRPr="19C33D17" w:rsidR="00A35D84">
        <w:rPr>
          <w:rFonts w:ascii="Times New Roman" w:hAnsi="Times New Roman"/>
          <w:b w:val="0"/>
          <w:bCs w:val="0"/>
          <w:sz w:val="24"/>
          <w:szCs w:val="24"/>
        </w:rPr>
        <w:t xml:space="preserve"> in validating student narrative and self-report</w:t>
      </w:r>
      <w:r w:rsidRPr="19C33D17" w:rsidR="00A35D84">
        <w:rPr>
          <w:rFonts w:ascii="Times New Roman" w:hAnsi="Times New Roman"/>
          <w:b w:val="0"/>
          <w:bCs w:val="0"/>
          <w:sz w:val="24"/>
          <w:szCs w:val="24"/>
        </w:rPr>
        <w:t xml:space="preserve">. </w:t>
      </w:r>
      <w:r w:rsidRPr="19C33D17" w:rsidR="00A35D84">
        <w:rPr>
          <w:rFonts w:ascii="Times New Roman" w:hAnsi="Times New Roman"/>
          <w:b w:val="0"/>
          <w:bCs w:val="0"/>
          <w:sz w:val="24"/>
          <w:szCs w:val="24"/>
        </w:rPr>
        <w:t>In addition to disability professionals, higher education professionals, such as academic advisors, professors, and other higher education professional</w:t>
      </w:r>
      <w:r w:rsidRPr="19C33D17" w:rsidR="00316F28">
        <w:rPr>
          <w:rFonts w:ascii="Times New Roman" w:hAnsi="Times New Roman"/>
          <w:b w:val="0"/>
          <w:bCs w:val="0"/>
          <w:sz w:val="24"/>
          <w:szCs w:val="24"/>
        </w:rPr>
        <w:t>s</w:t>
      </w:r>
      <w:r w:rsidRPr="19C33D17" w:rsidR="00A35D84">
        <w:rPr>
          <w:rFonts w:ascii="Times New Roman" w:hAnsi="Times New Roman"/>
          <w:b w:val="0"/>
          <w:bCs w:val="0"/>
          <w:sz w:val="24"/>
          <w:szCs w:val="24"/>
        </w:rPr>
        <w:t xml:space="preserve"> may use their </w:t>
      </w:r>
      <w:r w:rsidRPr="19C33D17" w:rsidR="00A35D84">
        <w:rPr>
          <w:rFonts w:ascii="Times New Roman" w:hAnsi="Times New Roman"/>
          <w:b w:val="0"/>
          <w:bCs w:val="0"/>
          <w:sz w:val="24"/>
          <w:szCs w:val="24"/>
        </w:rPr>
        <w:t>expertise</w:t>
      </w:r>
      <w:r w:rsidRPr="19C33D17" w:rsidR="00A35D84">
        <w:rPr>
          <w:rFonts w:ascii="Times New Roman" w:hAnsi="Times New Roman"/>
          <w:b w:val="0"/>
          <w:bCs w:val="0"/>
          <w:sz w:val="24"/>
          <w:szCs w:val="24"/>
        </w:rPr>
        <w:t xml:space="preserve"> and observations of the student if applicable to help support the need for accommodations.</w:t>
      </w:r>
    </w:p>
    <w:p w:rsidRPr="00F87A1D" w:rsidR="00A35D84" w:rsidP="009011B5" w:rsidRDefault="00A35D84" w14:paraId="0823B0B7" w14:textId="77777777">
      <w:pPr>
        <w:spacing w:line="240" w:lineRule="auto"/>
        <w:ind w:firstLine="720"/>
        <w:rPr>
          <w:rFonts w:ascii="Times New Roman" w:hAnsi="Times New Roman"/>
          <w:i/>
          <w:sz w:val="24"/>
          <w:szCs w:val="24"/>
        </w:rPr>
      </w:pPr>
      <w:r w:rsidRPr="00F87A1D">
        <w:rPr>
          <w:rFonts w:ascii="Times New Roman" w:hAnsi="Times New Roman"/>
          <w:i/>
          <w:sz w:val="24"/>
          <w:szCs w:val="24"/>
        </w:rPr>
        <w:lastRenderedPageBreak/>
        <w:t>Tertiary Documentation:  Information from External or Third Parties</w:t>
      </w:r>
    </w:p>
    <w:p w:rsidRPr="00B963DD" w:rsidR="00C33A48" w:rsidP="00B963DD" w:rsidRDefault="004D27B2" w14:paraId="3BB5396B" w14:textId="1F1C1A4E">
      <w:pPr>
        <w:spacing w:line="240" w:lineRule="auto"/>
        <w:ind w:left="720"/>
        <w:rPr>
          <w:rFonts w:ascii="Times New Roman" w:hAnsi="Times New Roman"/>
          <w:b w:val="0"/>
          <w:bCs w:val="0"/>
          <w:sz w:val="24"/>
          <w:szCs w:val="24"/>
        </w:rPr>
      </w:pPr>
      <w:r w:rsidRPr="19C33D17" w:rsidR="004D27B2">
        <w:rPr>
          <w:rFonts w:ascii="Times New Roman" w:hAnsi="Times New Roman"/>
          <w:b w:val="0"/>
          <w:bCs w:val="0"/>
          <w:sz w:val="24"/>
          <w:szCs w:val="24"/>
        </w:rPr>
        <w:t>Documentation from external sources include education</w:t>
      </w:r>
      <w:r w:rsidRPr="19C33D17" w:rsidR="00246AD0">
        <w:rPr>
          <w:rFonts w:ascii="Times New Roman" w:hAnsi="Times New Roman"/>
          <w:b w:val="0"/>
          <w:bCs w:val="0"/>
          <w:sz w:val="24"/>
          <w:szCs w:val="24"/>
        </w:rPr>
        <w:t>al</w:t>
      </w:r>
      <w:r w:rsidRPr="19C33D17" w:rsidR="004D27B2">
        <w:rPr>
          <w:rFonts w:ascii="Times New Roman" w:hAnsi="Times New Roman"/>
          <w:b w:val="0"/>
          <w:bCs w:val="0"/>
          <w:sz w:val="24"/>
          <w:szCs w:val="24"/>
        </w:rPr>
        <w:t xml:space="preserve"> or medical records, reports and assessments created by health care professionals, psychologists, teachers, or professionals in the education</w:t>
      </w:r>
      <w:r w:rsidRPr="19C33D17" w:rsidR="00246AD0">
        <w:rPr>
          <w:rFonts w:ascii="Times New Roman" w:hAnsi="Times New Roman"/>
          <w:b w:val="0"/>
          <w:bCs w:val="0"/>
          <w:sz w:val="24"/>
          <w:szCs w:val="24"/>
        </w:rPr>
        <w:t>al</w:t>
      </w:r>
      <w:r w:rsidRPr="19C33D17" w:rsidR="004D27B2">
        <w:rPr>
          <w:rFonts w:ascii="Times New Roman" w:hAnsi="Times New Roman"/>
          <w:b w:val="0"/>
          <w:bCs w:val="0"/>
          <w:sz w:val="24"/>
          <w:szCs w:val="24"/>
        </w:rPr>
        <w:t xml:space="preserve"> system</w:t>
      </w:r>
      <w:r w:rsidRPr="19C33D17" w:rsidR="004D27B2">
        <w:rPr>
          <w:rFonts w:ascii="Times New Roman" w:hAnsi="Times New Roman"/>
          <w:b w:val="0"/>
          <w:bCs w:val="0"/>
          <w:sz w:val="24"/>
          <w:szCs w:val="24"/>
        </w:rPr>
        <w:t xml:space="preserve">. </w:t>
      </w:r>
      <w:r w:rsidRPr="19C33D17" w:rsidR="004D27B2">
        <w:rPr>
          <w:rFonts w:ascii="Times New Roman" w:hAnsi="Times New Roman"/>
          <w:b w:val="0"/>
          <w:bCs w:val="0"/>
          <w:sz w:val="24"/>
          <w:szCs w:val="24"/>
        </w:rPr>
        <w:t>Tertiary documentation reflect</w:t>
      </w:r>
      <w:r w:rsidRPr="19C33D17" w:rsidR="00246AD0">
        <w:rPr>
          <w:rFonts w:ascii="Times New Roman" w:hAnsi="Times New Roman"/>
          <w:b w:val="0"/>
          <w:bCs w:val="0"/>
          <w:sz w:val="24"/>
          <w:szCs w:val="24"/>
        </w:rPr>
        <w:t>s</w:t>
      </w:r>
      <w:r w:rsidRPr="19C33D17" w:rsidR="004D27B2">
        <w:rPr>
          <w:rFonts w:ascii="Times New Roman" w:hAnsi="Times New Roman"/>
          <w:b w:val="0"/>
          <w:bCs w:val="0"/>
          <w:sz w:val="24"/>
          <w:szCs w:val="24"/>
        </w:rPr>
        <w:t xml:space="preserve"> education and accommodation history. Forms of tertiary documentation include but </w:t>
      </w:r>
      <w:r w:rsidRPr="19C33D17" w:rsidR="00246AD0">
        <w:rPr>
          <w:rFonts w:ascii="Times New Roman" w:hAnsi="Times New Roman"/>
          <w:b w:val="0"/>
          <w:bCs w:val="0"/>
          <w:sz w:val="24"/>
          <w:szCs w:val="24"/>
        </w:rPr>
        <w:t xml:space="preserve">are </w:t>
      </w:r>
      <w:r w:rsidRPr="19C33D17" w:rsidR="004D27B2">
        <w:rPr>
          <w:rFonts w:ascii="Times New Roman" w:hAnsi="Times New Roman"/>
          <w:b w:val="0"/>
          <w:bCs w:val="0"/>
          <w:sz w:val="24"/>
          <w:szCs w:val="24"/>
        </w:rPr>
        <w:t>not limited to</w:t>
      </w:r>
      <w:r w:rsidRPr="19C33D17" w:rsidR="00246AD0">
        <w:rPr>
          <w:rFonts w:ascii="Times New Roman" w:hAnsi="Times New Roman"/>
          <w:b w:val="0"/>
          <w:bCs w:val="0"/>
          <w:sz w:val="24"/>
          <w:szCs w:val="24"/>
        </w:rPr>
        <w:t xml:space="preserve"> the following:</w:t>
      </w:r>
      <w:r w:rsidRPr="19C33D17" w:rsidR="004D27B2">
        <w:rPr>
          <w:rFonts w:ascii="Times New Roman" w:hAnsi="Times New Roman"/>
          <w:b w:val="0"/>
          <w:bCs w:val="0"/>
          <w:sz w:val="24"/>
          <w:szCs w:val="24"/>
        </w:rPr>
        <w:t xml:space="preserve"> Individual Education Plan (IEP), Summary of Performance (SOP), teacher observations, </w:t>
      </w:r>
      <w:r w:rsidRPr="19C33D17" w:rsidR="00246AD0">
        <w:rPr>
          <w:rFonts w:ascii="Times New Roman" w:hAnsi="Times New Roman"/>
          <w:b w:val="0"/>
          <w:bCs w:val="0"/>
          <w:sz w:val="24"/>
          <w:szCs w:val="24"/>
        </w:rPr>
        <w:t xml:space="preserve">and/or </w:t>
      </w:r>
      <w:r w:rsidRPr="19C33D17" w:rsidR="004D27B2">
        <w:rPr>
          <w:rFonts w:ascii="Times New Roman" w:hAnsi="Times New Roman"/>
          <w:b w:val="0"/>
          <w:bCs w:val="0"/>
          <w:sz w:val="24"/>
          <w:szCs w:val="24"/>
        </w:rPr>
        <w:t>504 Plans. Tertiary documentation will vary in its relevance and value depending on context, credentials of evaluator, and level of detail provided.</w:t>
      </w:r>
      <w:r w:rsidRPr="19C33D17" w:rsidR="003C4B13">
        <w:rPr>
          <w:rFonts w:ascii="Times New Roman" w:hAnsi="Times New Roman"/>
          <w:b w:val="0"/>
          <w:bCs w:val="0"/>
          <w:sz w:val="24"/>
          <w:szCs w:val="24"/>
        </w:rPr>
        <w:t xml:space="preserve"> Tertiary documentation should be current and relevant, but not necessarily recent. Information provided in tertiary documentation should describe how the condition </w:t>
      </w:r>
      <w:r w:rsidRPr="19C33D17" w:rsidR="003C4B13">
        <w:rPr>
          <w:rFonts w:ascii="Times New Roman" w:hAnsi="Times New Roman"/>
          <w:b w:val="0"/>
          <w:bCs w:val="0"/>
          <w:sz w:val="24"/>
          <w:szCs w:val="24"/>
        </w:rPr>
        <w:t>impacts</w:t>
      </w:r>
      <w:r w:rsidRPr="19C33D17" w:rsidR="003C4B13">
        <w:rPr>
          <w:rFonts w:ascii="Times New Roman" w:hAnsi="Times New Roman"/>
          <w:b w:val="0"/>
          <w:bCs w:val="0"/>
          <w:sz w:val="24"/>
          <w:szCs w:val="24"/>
        </w:rPr>
        <w:t xml:space="preserve"> the student at the current time and in the current circumstances.</w:t>
      </w:r>
    </w:p>
    <w:p w:rsidRPr="00F87A1D" w:rsidR="004D27B2" w:rsidP="001626FC" w:rsidRDefault="004D27B2" w14:paraId="7931A8BC" w14:textId="11DBE38C">
      <w:pPr>
        <w:spacing w:line="240" w:lineRule="auto"/>
        <w:rPr>
          <w:rFonts w:ascii="Times New Roman" w:hAnsi="Times New Roman"/>
          <w:i/>
          <w:sz w:val="24"/>
          <w:szCs w:val="24"/>
        </w:rPr>
      </w:pPr>
      <w:r w:rsidRPr="00F87A1D">
        <w:rPr>
          <w:rFonts w:ascii="Times New Roman" w:hAnsi="Times New Roman"/>
          <w:i/>
          <w:sz w:val="24"/>
          <w:szCs w:val="24"/>
        </w:rPr>
        <w:t xml:space="preserve">General Guidelines for External or </w:t>
      </w:r>
      <w:r w:rsidRPr="00F87A1D" w:rsidR="00375AE9">
        <w:rPr>
          <w:rFonts w:ascii="Times New Roman" w:hAnsi="Times New Roman"/>
          <w:i/>
          <w:sz w:val="24"/>
          <w:szCs w:val="24"/>
        </w:rPr>
        <w:t>Tertiary</w:t>
      </w:r>
      <w:r w:rsidRPr="00F87A1D">
        <w:rPr>
          <w:rFonts w:ascii="Times New Roman" w:hAnsi="Times New Roman"/>
          <w:i/>
          <w:sz w:val="24"/>
          <w:szCs w:val="24"/>
        </w:rPr>
        <w:t xml:space="preserve"> Documentation include:</w:t>
      </w:r>
    </w:p>
    <w:p w:rsidR="004D27B2" w:rsidP="004D27B2" w:rsidRDefault="004D27B2" w14:paraId="01232E49" w14:textId="2BF8378D">
      <w:pPr>
        <w:numPr>
          <w:ilvl w:val="0"/>
          <w:numId w:val="11"/>
        </w:numPr>
        <w:spacing w:line="240" w:lineRule="auto"/>
        <w:rPr>
          <w:rFonts w:ascii="Times New Roman" w:hAnsi="Times New Roman"/>
          <w:b w:val="0"/>
          <w:sz w:val="24"/>
          <w:szCs w:val="24"/>
        </w:rPr>
      </w:pPr>
      <w:r>
        <w:rPr>
          <w:rFonts w:ascii="Times New Roman" w:hAnsi="Times New Roman"/>
          <w:b w:val="0"/>
          <w:sz w:val="24"/>
          <w:szCs w:val="24"/>
        </w:rPr>
        <w:t>A diagnostic statement identifying the condition(s): As appropriate, include ICD or DSM codes, the date of the most recent evaluat</w:t>
      </w:r>
      <w:r w:rsidR="00A306A9">
        <w:rPr>
          <w:rFonts w:ascii="Times New Roman" w:hAnsi="Times New Roman"/>
          <w:b w:val="0"/>
          <w:sz w:val="24"/>
          <w:szCs w:val="24"/>
        </w:rPr>
        <w:t>ion</w:t>
      </w:r>
      <w:r>
        <w:rPr>
          <w:rFonts w:ascii="Times New Roman" w:hAnsi="Times New Roman"/>
          <w:b w:val="0"/>
          <w:sz w:val="24"/>
          <w:szCs w:val="24"/>
        </w:rPr>
        <w:t>, or the dates of evaluation performed by referring professionals. If the most recent evaluation was not a full evaluation indicate when the last full evaluation was conducted.</w:t>
      </w:r>
    </w:p>
    <w:p w:rsidR="004D27B2" w:rsidP="004D27B2" w:rsidRDefault="004D27B2" w14:paraId="3DB34EE8" w14:textId="004697B4">
      <w:pPr>
        <w:numPr>
          <w:ilvl w:val="0"/>
          <w:numId w:val="11"/>
        </w:numPr>
        <w:spacing w:line="240" w:lineRule="auto"/>
        <w:rPr>
          <w:rFonts w:ascii="Times New Roman" w:hAnsi="Times New Roman"/>
          <w:b w:val="0"/>
          <w:bCs w:val="0"/>
          <w:sz w:val="24"/>
          <w:szCs w:val="24"/>
        </w:rPr>
      </w:pPr>
      <w:r w:rsidRPr="19C33D17" w:rsidR="004D27B2">
        <w:rPr>
          <w:rFonts w:ascii="Times New Roman" w:hAnsi="Times New Roman"/>
          <w:b w:val="0"/>
          <w:bCs w:val="0"/>
          <w:sz w:val="24"/>
          <w:szCs w:val="24"/>
        </w:rPr>
        <w:t>Current functional impact of the condition(s): The current functional impact on physical (</w:t>
      </w:r>
      <w:r w:rsidRPr="19C33D17" w:rsidR="00A306A9">
        <w:rPr>
          <w:rFonts w:ascii="Times New Roman" w:hAnsi="Times New Roman"/>
          <w:b w:val="0"/>
          <w:bCs w:val="0"/>
          <w:sz w:val="24"/>
          <w:szCs w:val="24"/>
        </w:rPr>
        <w:t xml:space="preserve">e.g., </w:t>
      </w:r>
      <w:r w:rsidRPr="19C33D17" w:rsidR="004D27B2">
        <w:rPr>
          <w:rFonts w:ascii="Times New Roman" w:hAnsi="Times New Roman"/>
          <w:b w:val="0"/>
          <w:bCs w:val="0"/>
          <w:sz w:val="24"/>
          <w:szCs w:val="24"/>
        </w:rPr>
        <w:t>mobility, dexterity, and endurance), perceptual, cognitive (</w:t>
      </w:r>
      <w:r w:rsidRPr="19C33D17" w:rsidR="00A306A9">
        <w:rPr>
          <w:rFonts w:ascii="Times New Roman" w:hAnsi="Times New Roman"/>
          <w:b w:val="0"/>
          <w:bCs w:val="0"/>
          <w:sz w:val="24"/>
          <w:szCs w:val="24"/>
        </w:rPr>
        <w:t xml:space="preserve">e.g., </w:t>
      </w:r>
      <w:r w:rsidRPr="19C33D17" w:rsidR="004D27B2">
        <w:rPr>
          <w:rFonts w:ascii="Times New Roman" w:hAnsi="Times New Roman"/>
          <w:b w:val="0"/>
          <w:bCs w:val="0"/>
          <w:sz w:val="24"/>
          <w:szCs w:val="24"/>
        </w:rPr>
        <w:t xml:space="preserve">attention, </w:t>
      </w:r>
      <w:r w:rsidRPr="19C33D17" w:rsidR="004D27B2">
        <w:rPr>
          <w:rFonts w:ascii="Times New Roman" w:hAnsi="Times New Roman"/>
          <w:b w:val="0"/>
          <w:bCs w:val="0"/>
          <w:sz w:val="24"/>
          <w:szCs w:val="24"/>
        </w:rPr>
        <w:t>distractibility,</w:t>
      </w:r>
      <w:r w:rsidRPr="19C33D17" w:rsidR="004D27B2">
        <w:rPr>
          <w:rFonts w:ascii="Times New Roman" w:hAnsi="Times New Roman"/>
          <w:b w:val="0"/>
          <w:bCs w:val="0"/>
          <w:sz w:val="24"/>
          <w:szCs w:val="24"/>
        </w:rPr>
        <w:t xml:space="preserve"> and communication), and behavioral abilities should be described as clinical narrative and/or through the provision of specific results from the diagnostic procedures. Descriptions should </w:t>
      </w:r>
      <w:r w:rsidRPr="19C33D17" w:rsidR="004D27B2">
        <w:rPr>
          <w:rFonts w:ascii="Times New Roman" w:hAnsi="Times New Roman"/>
          <w:b w:val="0"/>
          <w:bCs w:val="0"/>
          <w:sz w:val="24"/>
          <w:szCs w:val="24"/>
        </w:rPr>
        <w:t>provide</w:t>
      </w:r>
      <w:r w:rsidRPr="19C33D17" w:rsidR="004D27B2">
        <w:rPr>
          <w:rFonts w:ascii="Times New Roman" w:hAnsi="Times New Roman"/>
          <w:b w:val="0"/>
          <w:bCs w:val="0"/>
          <w:sz w:val="24"/>
          <w:szCs w:val="24"/>
        </w:rPr>
        <w:t xml:space="preserve"> a </w:t>
      </w:r>
      <w:r w:rsidRPr="19C33D17" w:rsidR="00A306A9">
        <w:rPr>
          <w:rFonts w:ascii="Times New Roman" w:hAnsi="Times New Roman"/>
          <w:b w:val="0"/>
          <w:bCs w:val="0"/>
          <w:sz w:val="24"/>
          <w:szCs w:val="24"/>
        </w:rPr>
        <w:t xml:space="preserve">statement </w:t>
      </w:r>
      <w:r w:rsidRPr="19C33D17" w:rsidR="004D27B2">
        <w:rPr>
          <w:rFonts w:ascii="Times New Roman" w:hAnsi="Times New Roman"/>
          <w:b w:val="0"/>
          <w:bCs w:val="0"/>
          <w:sz w:val="24"/>
          <w:szCs w:val="24"/>
        </w:rPr>
        <w:t xml:space="preserve">of severity, information on variability over time or circumstance and potential </w:t>
      </w:r>
      <w:r w:rsidRPr="19C33D17" w:rsidR="00D55399">
        <w:rPr>
          <w:rFonts w:ascii="Times New Roman" w:hAnsi="Times New Roman"/>
          <w:b w:val="0"/>
          <w:bCs w:val="0"/>
          <w:sz w:val="24"/>
          <w:szCs w:val="24"/>
        </w:rPr>
        <w:t xml:space="preserve">of </w:t>
      </w:r>
      <w:r w:rsidRPr="19C33D17" w:rsidR="004D27B2">
        <w:rPr>
          <w:rFonts w:ascii="Times New Roman" w:hAnsi="Times New Roman"/>
          <w:b w:val="0"/>
          <w:bCs w:val="0"/>
          <w:sz w:val="24"/>
          <w:szCs w:val="24"/>
        </w:rPr>
        <w:t>environment triggers.</w:t>
      </w:r>
    </w:p>
    <w:p w:rsidR="004D27B2" w:rsidP="004D27B2" w:rsidRDefault="004D27B2" w14:paraId="22E6F074" w14:textId="695A30FC">
      <w:pPr>
        <w:numPr>
          <w:ilvl w:val="0"/>
          <w:numId w:val="11"/>
        </w:numPr>
        <w:spacing w:line="240" w:lineRule="auto"/>
        <w:rPr>
          <w:rFonts w:ascii="Times New Roman" w:hAnsi="Times New Roman"/>
          <w:b w:val="0"/>
          <w:sz w:val="24"/>
          <w:szCs w:val="24"/>
        </w:rPr>
      </w:pPr>
      <w:r>
        <w:rPr>
          <w:rFonts w:ascii="Times New Roman" w:hAnsi="Times New Roman"/>
          <w:b w:val="0"/>
          <w:sz w:val="24"/>
          <w:szCs w:val="24"/>
        </w:rPr>
        <w:t>Treatment, medications, assistive devices/services currently prescribed or in use: A description</w:t>
      </w:r>
      <w:r w:rsidR="00375AE9">
        <w:rPr>
          <w:rFonts w:ascii="Times New Roman" w:hAnsi="Times New Roman"/>
          <w:b w:val="0"/>
          <w:sz w:val="24"/>
          <w:szCs w:val="24"/>
        </w:rPr>
        <w:t xml:space="preserve"> of treatments, medications, assistive devices, accommodations, in current use and their effectiveness in addressing the functional impacts. Describe any significant side effects that may impact physical, perceptual, behavioral, or cognitive performance.</w:t>
      </w:r>
    </w:p>
    <w:p w:rsidRPr="00C33A48" w:rsidR="00C33A48" w:rsidP="004D27B2" w:rsidRDefault="00375AE9" w14:paraId="7ACB7C9F" w14:textId="3B71A25A">
      <w:pPr>
        <w:numPr>
          <w:ilvl w:val="0"/>
          <w:numId w:val="11"/>
        </w:numPr>
        <w:spacing w:line="240" w:lineRule="auto"/>
        <w:rPr>
          <w:rFonts w:ascii="Times New Roman" w:hAnsi="Times New Roman"/>
          <w:b w:val="0"/>
          <w:bCs w:val="0"/>
          <w:sz w:val="24"/>
          <w:szCs w:val="24"/>
        </w:rPr>
      </w:pPr>
      <w:r w:rsidRPr="19C33D17" w:rsidR="00375AE9">
        <w:rPr>
          <w:rFonts w:ascii="Times New Roman" w:hAnsi="Times New Roman"/>
          <w:b w:val="0"/>
          <w:bCs w:val="0"/>
          <w:sz w:val="24"/>
          <w:szCs w:val="24"/>
        </w:rPr>
        <w:t>The expected progression or stability of the impacts described over time</w:t>
      </w:r>
      <w:r w:rsidRPr="19C33D17" w:rsidR="00375AE9">
        <w:rPr>
          <w:rFonts w:ascii="Times New Roman" w:hAnsi="Times New Roman"/>
          <w:b w:val="0"/>
          <w:bCs w:val="0"/>
          <w:sz w:val="24"/>
          <w:szCs w:val="24"/>
        </w:rPr>
        <w:t>: Description</w:t>
      </w:r>
      <w:r w:rsidRPr="19C33D17" w:rsidR="00375AE9">
        <w:rPr>
          <w:rFonts w:ascii="Times New Roman" w:hAnsi="Times New Roman"/>
          <w:b w:val="0"/>
          <w:bCs w:val="0"/>
          <w:sz w:val="24"/>
          <w:szCs w:val="24"/>
        </w:rPr>
        <w:t xml:space="preserve"> should include an estimate of the change in the functional impacts of the conditions(s) over time</w:t>
      </w:r>
      <w:r w:rsidRPr="19C33D17" w:rsidR="00375AE9">
        <w:rPr>
          <w:rFonts w:ascii="Times New Roman" w:hAnsi="Times New Roman"/>
          <w:b w:val="0"/>
          <w:bCs w:val="0"/>
          <w:sz w:val="24"/>
          <w:szCs w:val="24"/>
        </w:rPr>
        <w:t xml:space="preserve">. </w:t>
      </w:r>
      <w:r w:rsidRPr="19C33D17" w:rsidR="00375AE9">
        <w:rPr>
          <w:rFonts w:ascii="Times New Roman" w:hAnsi="Times New Roman"/>
          <w:b w:val="0"/>
          <w:bCs w:val="0"/>
          <w:sz w:val="24"/>
          <w:szCs w:val="24"/>
        </w:rPr>
        <w:t>If the condition(s) is variable, are they under self-care for flare-ups or episodes?</w:t>
      </w:r>
    </w:p>
    <w:p w:rsidRPr="009011B5" w:rsidR="00375AE9" w:rsidP="00C33A48" w:rsidRDefault="00375AE9" w14:paraId="63C3A3C8" w14:textId="476472FA">
      <w:pPr>
        <w:numPr>
          <w:ilvl w:val="0"/>
          <w:numId w:val="11"/>
        </w:numPr>
        <w:spacing w:line="240" w:lineRule="auto"/>
        <w:rPr>
          <w:rFonts w:ascii="Times New Roman" w:hAnsi="Times New Roman"/>
          <w:b w:val="0"/>
          <w:sz w:val="24"/>
          <w:szCs w:val="24"/>
        </w:rPr>
      </w:pPr>
      <w:r w:rsidRPr="009011B5">
        <w:rPr>
          <w:rFonts w:ascii="Times New Roman" w:hAnsi="Times New Roman"/>
          <w:b w:val="0"/>
          <w:sz w:val="24"/>
          <w:szCs w:val="24"/>
        </w:rPr>
        <w:t xml:space="preserve">Recommended accommodations and services. Recommendations should be connected to the functional impact described under point 2. </w:t>
      </w:r>
      <w:r w:rsidRPr="009011B5" w:rsidR="00D55399">
        <w:rPr>
          <w:rFonts w:ascii="Times New Roman" w:hAnsi="Times New Roman"/>
          <w:b w:val="0"/>
          <w:sz w:val="24"/>
          <w:szCs w:val="24"/>
        </w:rPr>
        <w:t>The accommodations granted by the college will in most cases follow those recommended by the evaluators but might be adapted depending on the particular program of study undertaken by the student.</w:t>
      </w:r>
      <w:r w:rsidRPr="009011B5" w:rsidDel="00D55399" w:rsidR="00D55399">
        <w:rPr>
          <w:rFonts w:ascii="Times New Roman" w:hAnsi="Times New Roman"/>
          <w:b w:val="0"/>
          <w:sz w:val="24"/>
          <w:szCs w:val="24"/>
        </w:rPr>
        <w:t xml:space="preserve"> </w:t>
      </w:r>
    </w:p>
    <w:p w:rsidR="00C33A48" w:rsidP="001626FC" w:rsidRDefault="00C33A48" w14:paraId="5817D08B" w14:textId="77777777">
      <w:pPr>
        <w:spacing w:line="240" w:lineRule="auto"/>
        <w:rPr>
          <w:rFonts w:ascii="Times New Roman" w:hAnsi="Times New Roman"/>
          <w:i/>
          <w:sz w:val="24"/>
          <w:szCs w:val="24"/>
        </w:rPr>
      </w:pPr>
    </w:p>
    <w:p w:rsidRPr="003B16E9" w:rsidR="00C33A48" w:rsidP="00C33A48" w:rsidRDefault="00375AE9" w14:paraId="0ECCEC79" w14:textId="4FF89269">
      <w:pPr>
        <w:spacing w:line="240" w:lineRule="auto"/>
        <w:rPr>
          <w:rFonts w:ascii="Times New Roman" w:hAnsi="Times New Roman"/>
          <w:i/>
          <w:sz w:val="24"/>
          <w:szCs w:val="24"/>
        </w:rPr>
      </w:pPr>
      <w:r w:rsidRPr="00F87A1D">
        <w:rPr>
          <w:rFonts w:ascii="Times New Roman" w:hAnsi="Times New Roman"/>
          <w:i/>
          <w:sz w:val="24"/>
          <w:szCs w:val="24"/>
        </w:rPr>
        <w:t>Guidelines specific to Learning Disability, Autism, and Auditory Processing Di</w:t>
      </w:r>
      <w:r w:rsidR="00B963DD">
        <w:rPr>
          <w:rFonts w:ascii="Times New Roman" w:hAnsi="Times New Roman"/>
          <w:i/>
          <w:sz w:val="24"/>
          <w:szCs w:val="24"/>
        </w:rPr>
        <w:t>fferences</w:t>
      </w:r>
      <w:r w:rsidRPr="00F87A1D">
        <w:rPr>
          <w:rFonts w:ascii="Times New Roman" w:hAnsi="Times New Roman"/>
          <w:i/>
          <w:sz w:val="24"/>
          <w:szCs w:val="24"/>
        </w:rPr>
        <w:t xml:space="preserve"> </w:t>
      </w:r>
    </w:p>
    <w:p w:rsidR="00C33A48" w:rsidP="009011B5" w:rsidRDefault="00C33A48" w14:paraId="50602CF6" w14:textId="7181775E">
      <w:pPr>
        <w:spacing w:line="240" w:lineRule="auto"/>
        <w:rPr>
          <w:rFonts w:ascii="Times New Roman" w:hAnsi="Times New Roman"/>
          <w:b w:val="0"/>
          <w:sz w:val="24"/>
          <w:szCs w:val="24"/>
        </w:rPr>
      </w:pPr>
      <w:r w:rsidRPr="009011B5">
        <w:rPr>
          <w:rFonts w:ascii="Times New Roman" w:hAnsi="Times New Roman"/>
          <w:b w:val="0"/>
          <w:sz w:val="24"/>
          <w:szCs w:val="24"/>
          <w:u w:val="single"/>
        </w:rPr>
        <w:t xml:space="preserve">In addition to the </w:t>
      </w:r>
      <w:r w:rsidR="004C4358">
        <w:rPr>
          <w:rFonts w:ascii="Times New Roman" w:hAnsi="Times New Roman"/>
          <w:b w:val="0"/>
          <w:sz w:val="24"/>
          <w:szCs w:val="24"/>
          <w:u w:val="single"/>
        </w:rPr>
        <w:t>five</w:t>
      </w:r>
      <w:r w:rsidRPr="009011B5">
        <w:rPr>
          <w:rFonts w:ascii="Times New Roman" w:hAnsi="Times New Roman"/>
          <w:b w:val="0"/>
          <w:sz w:val="24"/>
          <w:szCs w:val="24"/>
          <w:u w:val="single"/>
        </w:rPr>
        <w:t xml:space="preserve"> General Guidelines for External or Tertiary Documentation</w:t>
      </w:r>
      <w:r>
        <w:rPr>
          <w:rFonts w:ascii="Times New Roman" w:hAnsi="Times New Roman"/>
          <w:b w:val="0"/>
          <w:sz w:val="24"/>
          <w:szCs w:val="24"/>
        </w:rPr>
        <w:t xml:space="preserve">, students diagnosed with a Learning Disability, Autism, or Auditory Processing Disorder should have the following: </w:t>
      </w:r>
    </w:p>
    <w:p w:rsidR="00336C61" w:rsidP="001626FC" w:rsidRDefault="007C73B7" w14:paraId="3A4CCAF3" w14:textId="18DF72A5">
      <w:pPr>
        <w:numPr>
          <w:ilvl w:val="0"/>
          <w:numId w:val="12"/>
        </w:numPr>
        <w:spacing w:line="240" w:lineRule="auto"/>
        <w:rPr>
          <w:rFonts w:ascii="Times New Roman" w:hAnsi="Times New Roman"/>
          <w:b w:val="0"/>
          <w:sz w:val="24"/>
          <w:szCs w:val="24"/>
        </w:rPr>
      </w:pPr>
      <w:r>
        <w:rPr>
          <w:rFonts w:ascii="Times New Roman" w:hAnsi="Times New Roman"/>
          <w:b w:val="0"/>
          <w:sz w:val="24"/>
          <w:szCs w:val="24"/>
        </w:rPr>
        <w:t>Evidence of a history</w:t>
      </w:r>
      <w:r w:rsidR="00375AE9">
        <w:rPr>
          <w:rFonts w:ascii="Times New Roman" w:hAnsi="Times New Roman"/>
          <w:b w:val="0"/>
          <w:sz w:val="24"/>
          <w:szCs w:val="24"/>
        </w:rPr>
        <w:t xml:space="preserve"> of substantial learning difficulties present since school age, observational data from the evaluation.</w:t>
      </w:r>
    </w:p>
    <w:p w:rsidR="00336C61" w:rsidP="00336C61" w:rsidRDefault="00375AE9" w14:paraId="2F12A2BF" w14:textId="752C8311">
      <w:pPr>
        <w:numPr>
          <w:ilvl w:val="1"/>
          <w:numId w:val="12"/>
        </w:numPr>
        <w:spacing w:line="240" w:lineRule="auto"/>
        <w:rPr>
          <w:rFonts w:ascii="Times New Roman" w:hAnsi="Times New Roman"/>
          <w:b w:val="0"/>
          <w:sz w:val="24"/>
          <w:szCs w:val="24"/>
        </w:rPr>
      </w:pPr>
      <w:r w:rsidRPr="00336C61">
        <w:rPr>
          <w:rFonts w:ascii="Times New Roman" w:hAnsi="Times New Roman"/>
          <w:b w:val="0"/>
          <w:sz w:val="24"/>
          <w:szCs w:val="24"/>
        </w:rPr>
        <w:t>Test scores from a psychoeducational or neuropsychological assessment</w:t>
      </w:r>
      <w:r w:rsidRPr="00336C61" w:rsidR="00336C61">
        <w:rPr>
          <w:rFonts w:ascii="Times New Roman" w:hAnsi="Times New Roman"/>
          <w:b w:val="0"/>
          <w:sz w:val="24"/>
          <w:szCs w:val="24"/>
        </w:rPr>
        <w:t>. Such standardized measures may asses</w:t>
      </w:r>
      <w:r w:rsidR="00336C61">
        <w:rPr>
          <w:rFonts w:ascii="Times New Roman" w:hAnsi="Times New Roman"/>
          <w:b w:val="0"/>
          <w:sz w:val="24"/>
          <w:szCs w:val="24"/>
        </w:rPr>
        <w:t>s</w:t>
      </w:r>
      <w:r w:rsidRPr="00336C61" w:rsidR="00336C61">
        <w:rPr>
          <w:rFonts w:ascii="Times New Roman" w:hAnsi="Times New Roman"/>
          <w:b w:val="0"/>
          <w:sz w:val="24"/>
          <w:szCs w:val="24"/>
        </w:rPr>
        <w:t xml:space="preserve"> cognitive and academic skills, </w:t>
      </w:r>
      <w:r w:rsidR="007C73B7">
        <w:rPr>
          <w:rFonts w:ascii="Times New Roman" w:hAnsi="Times New Roman"/>
          <w:b w:val="0"/>
          <w:sz w:val="24"/>
          <w:szCs w:val="24"/>
        </w:rPr>
        <w:t>processing</w:t>
      </w:r>
      <w:r w:rsidRPr="00336C61" w:rsidR="007C73B7">
        <w:rPr>
          <w:rFonts w:ascii="Times New Roman" w:hAnsi="Times New Roman"/>
          <w:b w:val="0"/>
          <w:sz w:val="24"/>
          <w:szCs w:val="24"/>
        </w:rPr>
        <w:t xml:space="preserve"> </w:t>
      </w:r>
      <w:r w:rsidRPr="00336C61" w:rsidR="00336C61">
        <w:rPr>
          <w:rFonts w:ascii="Times New Roman" w:hAnsi="Times New Roman"/>
          <w:b w:val="0"/>
          <w:sz w:val="24"/>
          <w:szCs w:val="24"/>
        </w:rPr>
        <w:t>speed, fluency, memory, and executive function</w:t>
      </w:r>
      <w:r w:rsidR="007C73B7">
        <w:rPr>
          <w:rFonts w:ascii="Times New Roman" w:hAnsi="Times New Roman"/>
          <w:b w:val="0"/>
          <w:sz w:val="24"/>
          <w:szCs w:val="24"/>
        </w:rPr>
        <w:t>ing</w:t>
      </w:r>
      <w:r w:rsidRPr="00336C61" w:rsidR="00336C61">
        <w:rPr>
          <w:rFonts w:ascii="Times New Roman" w:hAnsi="Times New Roman"/>
          <w:b w:val="0"/>
          <w:sz w:val="24"/>
          <w:szCs w:val="24"/>
        </w:rPr>
        <w:t xml:space="preserve"> and should include the following:  </w:t>
      </w:r>
    </w:p>
    <w:p w:rsidR="00336C61" w:rsidP="001626FC" w:rsidRDefault="00336C61" w14:paraId="78FA4463" w14:textId="3F5F1729">
      <w:pPr>
        <w:numPr>
          <w:ilvl w:val="2"/>
          <w:numId w:val="12"/>
        </w:numPr>
        <w:spacing w:line="240" w:lineRule="auto"/>
        <w:rPr>
          <w:rFonts w:ascii="Times New Roman" w:hAnsi="Times New Roman"/>
          <w:b w:val="0"/>
          <w:sz w:val="24"/>
          <w:szCs w:val="24"/>
        </w:rPr>
      </w:pPr>
      <w:r w:rsidRPr="00336C61">
        <w:rPr>
          <w:rFonts w:ascii="Times New Roman" w:hAnsi="Times New Roman"/>
          <w:b w:val="0"/>
          <w:sz w:val="24"/>
          <w:szCs w:val="24"/>
        </w:rPr>
        <w:t xml:space="preserve">Adult cognitive assessment (e.g., </w:t>
      </w:r>
      <w:r w:rsidR="007C73B7">
        <w:rPr>
          <w:rFonts w:ascii="Times New Roman" w:hAnsi="Times New Roman"/>
          <w:b w:val="0"/>
          <w:sz w:val="24"/>
          <w:szCs w:val="24"/>
        </w:rPr>
        <w:t>Wech</w:t>
      </w:r>
      <w:r w:rsidR="006024AA">
        <w:rPr>
          <w:rFonts w:ascii="Times New Roman" w:hAnsi="Times New Roman"/>
          <w:b w:val="0"/>
          <w:sz w:val="24"/>
          <w:szCs w:val="24"/>
        </w:rPr>
        <w:t>s</w:t>
      </w:r>
      <w:r w:rsidR="007C73B7">
        <w:rPr>
          <w:rFonts w:ascii="Times New Roman" w:hAnsi="Times New Roman"/>
          <w:b w:val="0"/>
          <w:sz w:val="24"/>
          <w:szCs w:val="24"/>
        </w:rPr>
        <w:t>ler Adult Intelligence Scale</w:t>
      </w:r>
      <w:r w:rsidRPr="00336C61">
        <w:rPr>
          <w:rFonts w:ascii="Times New Roman" w:hAnsi="Times New Roman"/>
          <w:b w:val="0"/>
          <w:sz w:val="24"/>
          <w:szCs w:val="24"/>
        </w:rPr>
        <w:t>, Stan</w:t>
      </w:r>
      <w:r w:rsidR="007C73B7">
        <w:rPr>
          <w:rFonts w:ascii="Times New Roman" w:hAnsi="Times New Roman"/>
          <w:b w:val="0"/>
          <w:sz w:val="24"/>
          <w:szCs w:val="24"/>
        </w:rPr>
        <w:t>f</w:t>
      </w:r>
      <w:r w:rsidRPr="00336C61">
        <w:rPr>
          <w:rFonts w:ascii="Times New Roman" w:hAnsi="Times New Roman"/>
          <w:b w:val="0"/>
          <w:sz w:val="24"/>
          <w:szCs w:val="24"/>
        </w:rPr>
        <w:t xml:space="preserve">ord-Binet </w:t>
      </w:r>
      <w:proofErr w:type="gramStart"/>
      <w:r w:rsidRPr="00336C61">
        <w:rPr>
          <w:rFonts w:ascii="Times New Roman" w:hAnsi="Times New Roman"/>
          <w:b w:val="0"/>
          <w:sz w:val="24"/>
          <w:szCs w:val="24"/>
        </w:rPr>
        <w:t xml:space="preserve">5, </w:t>
      </w:r>
      <w:r w:rsidR="007C73B7">
        <w:rPr>
          <w:rFonts w:ascii="Times New Roman" w:hAnsi="Times New Roman"/>
          <w:b w:val="0"/>
          <w:sz w:val="24"/>
          <w:szCs w:val="24"/>
        </w:rPr>
        <w:t xml:space="preserve"> </w:t>
      </w:r>
      <w:bookmarkStart w:name="_Hlk6587256" w:id="0"/>
      <w:r w:rsidR="007C73B7">
        <w:rPr>
          <w:rFonts w:ascii="Times New Roman" w:hAnsi="Times New Roman"/>
          <w:b w:val="0"/>
          <w:sz w:val="24"/>
          <w:szCs w:val="24"/>
        </w:rPr>
        <w:t>Woodcock</w:t>
      </w:r>
      <w:proofErr w:type="gramEnd"/>
      <w:r w:rsidR="007C73B7">
        <w:rPr>
          <w:rFonts w:ascii="Times New Roman" w:hAnsi="Times New Roman"/>
          <w:b w:val="0"/>
          <w:sz w:val="24"/>
          <w:szCs w:val="24"/>
        </w:rPr>
        <w:t>-Johnson</w:t>
      </w:r>
      <w:bookmarkEnd w:id="0"/>
      <w:r w:rsidRPr="00336C61">
        <w:rPr>
          <w:rFonts w:ascii="Times New Roman" w:hAnsi="Times New Roman"/>
          <w:b w:val="0"/>
          <w:sz w:val="24"/>
          <w:szCs w:val="24"/>
        </w:rPr>
        <w:t>, TOCA)</w:t>
      </w:r>
    </w:p>
    <w:p w:rsidR="00336C61" w:rsidP="001626FC" w:rsidRDefault="00336C61" w14:paraId="341E835A" w14:textId="010CA0CD">
      <w:pPr>
        <w:numPr>
          <w:ilvl w:val="2"/>
          <w:numId w:val="12"/>
        </w:numPr>
        <w:spacing w:line="240" w:lineRule="auto"/>
        <w:rPr>
          <w:rFonts w:ascii="Times New Roman" w:hAnsi="Times New Roman"/>
          <w:b w:val="0"/>
          <w:sz w:val="24"/>
          <w:szCs w:val="24"/>
        </w:rPr>
      </w:pPr>
      <w:r w:rsidRPr="00336C61">
        <w:rPr>
          <w:rFonts w:ascii="Times New Roman" w:hAnsi="Times New Roman"/>
          <w:b w:val="0"/>
          <w:sz w:val="24"/>
          <w:szCs w:val="24"/>
        </w:rPr>
        <w:lastRenderedPageBreak/>
        <w:t xml:space="preserve">Achievement measures including measures of fluency (e.g., </w:t>
      </w:r>
      <w:r w:rsidR="007C73B7">
        <w:rPr>
          <w:rFonts w:ascii="Times New Roman" w:hAnsi="Times New Roman"/>
          <w:b w:val="0"/>
          <w:sz w:val="24"/>
          <w:szCs w:val="24"/>
        </w:rPr>
        <w:t>Woodcock-Johnson</w:t>
      </w:r>
      <w:r w:rsidRPr="00336C61">
        <w:rPr>
          <w:rFonts w:ascii="Times New Roman" w:hAnsi="Times New Roman"/>
          <w:b w:val="0"/>
          <w:sz w:val="24"/>
          <w:szCs w:val="24"/>
        </w:rPr>
        <w:t xml:space="preserve">, </w:t>
      </w:r>
      <w:r w:rsidR="007C73B7">
        <w:rPr>
          <w:rFonts w:ascii="Times New Roman" w:hAnsi="Times New Roman"/>
          <w:b w:val="0"/>
          <w:sz w:val="24"/>
          <w:szCs w:val="24"/>
        </w:rPr>
        <w:t>Wechsler Individual Achievement Test</w:t>
      </w:r>
      <w:r w:rsidRPr="00336C61">
        <w:rPr>
          <w:rFonts w:ascii="Times New Roman" w:hAnsi="Times New Roman"/>
          <w:b w:val="0"/>
          <w:sz w:val="24"/>
          <w:szCs w:val="24"/>
        </w:rPr>
        <w:t>)</w:t>
      </w:r>
    </w:p>
    <w:p w:rsidR="00267F05" w:rsidP="001626FC" w:rsidRDefault="00267F05" w14:paraId="11A1D111" w14:textId="5FB4C413">
      <w:pPr>
        <w:numPr>
          <w:ilvl w:val="2"/>
          <w:numId w:val="12"/>
        </w:numPr>
        <w:spacing w:line="240" w:lineRule="auto"/>
        <w:rPr>
          <w:rFonts w:ascii="Times New Roman" w:hAnsi="Times New Roman"/>
          <w:b w:val="0"/>
          <w:sz w:val="24"/>
          <w:szCs w:val="24"/>
        </w:rPr>
      </w:pPr>
      <w:r>
        <w:rPr>
          <w:rFonts w:ascii="Times New Roman" w:hAnsi="Times New Roman"/>
          <w:b w:val="0"/>
          <w:sz w:val="24"/>
          <w:szCs w:val="24"/>
        </w:rPr>
        <w:t>See Appendix A for more information on standardized assessments that can help to support the approval of accommodations</w:t>
      </w:r>
    </w:p>
    <w:p w:rsidRPr="009011B5" w:rsidR="00C33A48" w:rsidP="009011B5" w:rsidRDefault="00C33A48" w14:paraId="185FE73B" w14:textId="77777777">
      <w:pPr>
        <w:spacing w:line="240" w:lineRule="auto"/>
        <w:rPr>
          <w:rFonts w:ascii="Times New Roman" w:hAnsi="Times New Roman"/>
          <w:b w:val="0"/>
          <w:sz w:val="24"/>
          <w:szCs w:val="24"/>
          <w:highlight w:val="yellow"/>
        </w:rPr>
      </w:pPr>
    </w:p>
    <w:p w:rsidR="003C4B13" w:rsidP="003C4B13" w:rsidRDefault="003C4B13" w14:paraId="5F082876" w14:textId="77777777">
      <w:pPr>
        <w:spacing w:line="240" w:lineRule="auto"/>
        <w:rPr>
          <w:rFonts w:ascii="Times New Roman" w:hAnsi="Times New Roman"/>
          <w:b w:val="0"/>
          <w:sz w:val="24"/>
          <w:szCs w:val="24"/>
        </w:rPr>
      </w:pPr>
      <w:r w:rsidRPr="003C4B13">
        <w:rPr>
          <w:rFonts w:ascii="Times New Roman" w:hAnsi="Times New Roman"/>
          <w:sz w:val="24"/>
          <w:szCs w:val="24"/>
          <w:u w:val="single"/>
        </w:rPr>
        <w:t>Rational</w:t>
      </w:r>
      <w:r w:rsidR="007C73B7">
        <w:rPr>
          <w:rFonts w:ascii="Times New Roman" w:hAnsi="Times New Roman"/>
          <w:sz w:val="24"/>
          <w:szCs w:val="24"/>
          <w:u w:val="single"/>
        </w:rPr>
        <w:t>e</w:t>
      </w:r>
      <w:r w:rsidRPr="003C4B13">
        <w:rPr>
          <w:rFonts w:ascii="Times New Roman" w:hAnsi="Times New Roman"/>
          <w:sz w:val="24"/>
          <w:szCs w:val="24"/>
          <w:u w:val="single"/>
        </w:rPr>
        <w:t xml:space="preserve"> Regarding the Documentation Process</w:t>
      </w:r>
    </w:p>
    <w:p w:rsidR="003C4B13" w:rsidP="003C4B13" w:rsidRDefault="003C4B13" w14:paraId="57052FCD" w14:textId="5CB187F3">
      <w:pPr>
        <w:spacing w:line="240" w:lineRule="auto"/>
        <w:rPr>
          <w:rFonts w:ascii="Times New Roman" w:hAnsi="Times New Roman"/>
          <w:b w:val="0"/>
          <w:bCs w:val="0"/>
          <w:sz w:val="24"/>
          <w:szCs w:val="24"/>
        </w:rPr>
      </w:pPr>
      <w:r w:rsidRPr="19C33D17" w:rsidR="003C4B13">
        <w:rPr>
          <w:rFonts w:ascii="Times New Roman" w:hAnsi="Times New Roman"/>
          <w:b w:val="0"/>
          <w:bCs w:val="0"/>
          <w:sz w:val="24"/>
          <w:szCs w:val="24"/>
        </w:rPr>
        <w:t>Our goal at Chestnut Hill College is to ensure that students have</w:t>
      </w:r>
      <w:r w:rsidRPr="19C33D17" w:rsidR="00B963DD">
        <w:rPr>
          <w:rFonts w:ascii="Times New Roman" w:hAnsi="Times New Roman"/>
          <w:b w:val="0"/>
          <w:bCs w:val="0"/>
          <w:sz w:val="24"/>
          <w:szCs w:val="24"/>
        </w:rPr>
        <w:t xml:space="preserve"> </w:t>
      </w:r>
      <w:r w:rsidRPr="19C33D17" w:rsidR="00B963DD">
        <w:rPr>
          <w:rFonts w:ascii="Times New Roman" w:hAnsi="Times New Roman"/>
          <w:b w:val="0"/>
          <w:bCs w:val="0"/>
          <w:sz w:val="24"/>
          <w:szCs w:val="24"/>
        </w:rPr>
        <w:t>equitable</w:t>
      </w:r>
      <w:r w:rsidRPr="19C33D17" w:rsidR="003C4B13">
        <w:rPr>
          <w:rFonts w:ascii="Times New Roman" w:hAnsi="Times New Roman"/>
          <w:b w:val="0"/>
          <w:bCs w:val="0"/>
          <w:sz w:val="24"/>
          <w:szCs w:val="24"/>
        </w:rPr>
        <w:t xml:space="preserve"> access to their college environment. Ensuring access requires a deliberative and collaborative process unique to each student. The </w:t>
      </w:r>
      <w:r w:rsidRPr="19C33D17" w:rsidR="00D55399">
        <w:rPr>
          <w:rFonts w:ascii="Times New Roman" w:hAnsi="Times New Roman"/>
          <w:b w:val="0"/>
          <w:bCs w:val="0"/>
          <w:sz w:val="24"/>
          <w:szCs w:val="24"/>
        </w:rPr>
        <w:t xml:space="preserve">Director of the </w:t>
      </w:r>
      <w:r w:rsidRPr="19C33D17" w:rsidR="000F299A">
        <w:rPr>
          <w:rFonts w:ascii="Times New Roman" w:hAnsi="Times New Roman"/>
          <w:b w:val="0"/>
          <w:bCs w:val="0"/>
          <w:sz w:val="24"/>
          <w:szCs w:val="24"/>
        </w:rPr>
        <w:t>Center for Accessibility and Learning Services</w:t>
      </w:r>
      <w:r w:rsidRPr="19C33D17" w:rsidR="00576D29">
        <w:rPr>
          <w:rFonts w:ascii="Times New Roman" w:hAnsi="Times New Roman"/>
          <w:b w:val="0"/>
          <w:bCs w:val="0"/>
          <w:sz w:val="24"/>
          <w:szCs w:val="24"/>
        </w:rPr>
        <w:t xml:space="preserve"> </w:t>
      </w:r>
      <w:r w:rsidRPr="19C33D17" w:rsidR="003C4B13">
        <w:rPr>
          <w:rFonts w:ascii="Times New Roman" w:hAnsi="Times New Roman"/>
          <w:b w:val="0"/>
          <w:bCs w:val="0"/>
          <w:sz w:val="24"/>
          <w:szCs w:val="24"/>
        </w:rPr>
        <w:t>needs to engage in a structured exchange with student</w:t>
      </w:r>
      <w:r w:rsidRPr="19C33D17" w:rsidR="007C73B7">
        <w:rPr>
          <w:rFonts w:ascii="Times New Roman" w:hAnsi="Times New Roman"/>
          <w:b w:val="0"/>
          <w:bCs w:val="0"/>
          <w:sz w:val="24"/>
          <w:szCs w:val="24"/>
        </w:rPr>
        <w:t>s</w:t>
      </w:r>
      <w:r w:rsidRPr="19C33D17" w:rsidR="003C4B13">
        <w:rPr>
          <w:rFonts w:ascii="Times New Roman" w:hAnsi="Times New Roman"/>
          <w:b w:val="0"/>
          <w:bCs w:val="0"/>
          <w:sz w:val="24"/>
          <w:szCs w:val="24"/>
        </w:rPr>
        <w:t xml:space="preserve"> to explore their needs as related to their diagnosis. There is no one-to-one correspondence of disability to accommodation. The </w:t>
      </w:r>
      <w:r w:rsidRPr="19C33D17" w:rsidR="00C33A48">
        <w:rPr>
          <w:rFonts w:ascii="Times New Roman" w:hAnsi="Times New Roman"/>
          <w:b w:val="0"/>
          <w:bCs w:val="0"/>
          <w:sz w:val="24"/>
          <w:szCs w:val="24"/>
        </w:rPr>
        <w:t xml:space="preserve">Director </w:t>
      </w:r>
      <w:r w:rsidRPr="19C33D17" w:rsidR="003C4B13">
        <w:rPr>
          <w:rFonts w:ascii="Times New Roman" w:hAnsi="Times New Roman"/>
          <w:b w:val="0"/>
          <w:bCs w:val="0"/>
          <w:sz w:val="24"/>
          <w:szCs w:val="24"/>
        </w:rPr>
        <w:t xml:space="preserve">needs to consider the student’s disability, history, experience, request, and unique characteristics of the course, program, or requirement </w:t>
      </w:r>
      <w:r w:rsidRPr="19C33D17" w:rsidR="003C4B13">
        <w:rPr>
          <w:rFonts w:ascii="Times New Roman" w:hAnsi="Times New Roman"/>
          <w:b w:val="0"/>
          <w:bCs w:val="0"/>
          <w:sz w:val="24"/>
          <w:szCs w:val="24"/>
        </w:rPr>
        <w:t>in order to</w:t>
      </w:r>
      <w:r w:rsidRPr="19C33D17" w:rsidR="003C4B13">
        <w:rPr>
          <w:rFonts w:ascii="Times New Roman" w:hAnsi="Times New Roman"/>
          <w:b w:val="0"/>
          <w:bCs w:val="0"/>
          <w:sz w:val="24"/>
          <w:szCs w:val="24"/>
        </w:rPr>
        <w:t xml:space="preserve"> </w:t>
      </w:r>
      <w:r w:rsidRPr="19C33D17" w:rsidR="003C4B13">
        <w:rPr>
          <w:rFonts w:ascii="Times New Roman" w:hAnsi="Times New Roman"/>
          <w:b w:val="0"/>
          <w:bCs w:val="0"/>
          <w:sz w:val="24"/>
          <w:szCs w:val="24"/>
        </w:rPr>
        <w:t>determine</w:t>
      </w:r>
      <w:r w:rsidRPr="19C33D17" w:rsidR="003C4B13">
        <w:rPr>
          <w:rFonts w:ascii="Times New Roman" w:hAnsi="Times New Roman"/>
          <w:b w:val="0"/>
          <w:bCs w:val="0"/>
          <w:sz w:val="24"/>
          <w:szCs w:val="24"/>
        </w:rPr>
        <w:t xml:space="preserve"> </w:t>
      </w:r>
      <w:proofErr w:type="gramStart"/>
      <w:r w:rsidRPr="19C33D17" w:rsidR="003C4B13">
        <w:rPr>
          <w:rFonts w:ascii="Times New Roman" w:hAnsi="Times New Roman"/>
          <w:b w:val="0"/>
          <w:bCs w:val="0"/>
          <w:sz w:val="24"/>
          <w:szCs w:val="24"/>
        </w:rPr>
        <w:t>whether or not</w:t>
      </w:r>
      <w:proofErr w:type="gramEnd"/>
      <w:r w:rsidRPr="19C33D17" w:rsidR="003C4B13">
        <w:rPr>
          <w:rFonts w:ascii="Times New Roman" w:hAnsi="Times New Roman"/>
          <w:b w:val="0"/>
          <w:bCs w:val="0"/>
          <w:sz w:val="24"/>
          <w:szCs w:val="24"/>
        </w:rPr>
        <w:t xml:space="preserve"> a specific academic adjustment is reasonable</w:t>
      </w:r>
      <w:r w:rsidRPr="19C33D17" w:rsidR="003C4B13">
        <w:rPr>
          <w:rFonts w:ascii="Times New Roman" w:hAnsi="Times New Roman"/>
          <w:b w:val="0"/>
          <w:bCs w:val="0"/>
          <w:sz w:val="24"/>
          <w:szCs w:val="24"/>
        </w:rPr>
        <w:t xml:space="preserve">. </w:t>
      </w:r>
    </w:p>
    <w:p w:rsidRPr="003C4B13" w:rsidR="003C4B13" w:rsidP="003C4B13" w:rsidRDefault="003C4B13" w14:paraId="7D07ABC1" w14:textId="35A8CCE5">
      <w:pPr>
        <w:spacing w:line="240" w:lineRule="auto"/>
        <w:rPr>
          <w:rFonts w:ascii="Times New Roman" w:hAnsi="Times New Roman"/>
          <w:b w:val="0"/>
          <w:bCs w:val="0"/>
          <w:sz w:val="24"/>
          <w:szCs w:val="24"/>
        </w:rPr>
      </w:pPr>
      <w:r w:rsidRPr="19C33D17" w:rsidR="003C4B13">
        <w:rPr>
          <w:rFonts w:ascii="Times New Roman" w:hAnsi="Times New Roman"/>
          <w:b w:val="0"/>
          <w:bCs w:val="0"/>
          <w:sz w:val="24"/>
          <w:szCs w:val="24"/>
        </w:rPr>
        <w:t xml:space="preserve">Chestnut Hill College strives to comply with a non-burdensome process. The non-burdensome standard is applicable to initially establishing a relationship with the </w:t>
      </w:r>
      <w:r w:rsidRPr="19C33D17" w:rsidR="00D55399">
        <w:rPr>
          <w:rFonts w:ascii="Times New Roman" w:hAnsi="Times New Roman"/>
          <w:b w:val="0"/>
          <w:bCs w:val="0"/>
          <w:sz w:val="24"/>
          <w:szCs w:val="24"/>
        </w:rPr>
        <w:t xml:space="preserve">Director of the </w:t>
      </w:r>
      <w:r w:rsidRPr="19C33D17" w:rsidR="000F299A">
        <w:rPr>
          <w:rFonts w:ascii="Times New Roman" w:hAnsi="Times New Roman"/>
          <w:b w:val="0"/>
          <w:bCs w:val="0"/>
          <w:sz w:val="24"/>
          <w:szCs w:val="24"/>
        </w:rPr>
        <w:t>Center for Accessibility and Learning Services</w:t>
      </w:r>
      <w:r w:rsidRPr="19C33D17" w:rsidR="00576D29">
        <w:rPr>
          <w:rFonts w:ascii="Times New Roman" w:hAnsi="Times New Roman"/>
          <w:b w:val="0"/>
          <w:bCs w:val="0"/>
          <w:sz w:val="24"/>
          <w:szCs w:val="24"/>
        </w:rPr>
        <w:t xml:space="preserve"> </w:t>
      </w:r>
      <w:r w:rsidRPr="19C33D17" w:rsidR="003C4B13">
        <w:rPr>
          <w:rFonts w:ascii="Times New Roman" w:hAnsi="Times New Roman"/>
          <w:b w:val="0"/>
          <w:bCs w:val="0"/>
          <w:sz w:val="24"/>
          <w:szCs w:val="24"/>
        </w:rPr>
        <w:t xml:space="preserve">and to setting up individual accommodations. Students should not be required to bear responsibility for achieving access through cumbersome, </w:t>
      </w:r>
      <w:r w:rsidRPr="19C33D17" w:rsidR="003C4B13">
        <w:rPr>
          <w:rFonts w:ascii="Times New Roman" w:hAnsi="Times New Roman"/>
          <w:b w:val="0"/>
          <w:bCs w:val="0"/>
          <w:sz w:val="24"/>
          <w:szCs w:val="24"/>
        </w:rPr>
        <w:t>time-consuming</w:t>
      </w:r>
      <w:r w:rsidRPr="19C33D17" w:rsidR="003C4B13">
        <w:rPr>
          <w:rFonts w:ascii="Times New Roman" w:hAnsi="Times New Roman"/>
          <w:b w:val="0"/>
          <w:bCs w:val="0"/>
          <w:sz w:val="24"/>
          <w:szCs w:val="24"/>
        </w:rPr>
        <w:t xml:space="preserve"> processes.</w:t>
      </w:r>
    </w:p>
    <w:p w:rsidRPr="00340A1A" w:rsidR="003C4B13" w:rsidP="003C4B13" w:rsidRDefault="003C4B13" w14:paraId="2A54F49D" w14:textId="77777777">
      <w:pPr>
        <w:spacing w:line="240" w:lineRule="auto"/>
        <w:rPr>
          <w:rFonts w:ascii="Times New Roman" w:hAnsi="Times New Roman"/>
          <w:sz w:val="24"/>
          <w:szCs w:val="24"/>
          <w:u w:val="single"/>
        </w:rPr>
      </w:pPr>
      <w:r>
        <w:rPr>
          <w:rFonts w:ascii="Times New Roman" w:hAnsi="Times New Roman"/>
          <w:sz w:val="24"/>
          <w:szCs w:val="24"/>
          <w:u w:val="single"/>
        </w:rPr>
        <w:t>Important Definitions</w:t>
      </w:r>
    </w:p>
    <w:p w:rsidR="003C4B13" w:rsidP="003C4B13" w:rsidRDefault="003C4B13" w14:paraId="1838FB49" w14:textId="1CE135C2">
      <w:pPr>
        <w:spacing w:line="240" w:lineRule="auto"/>
        <w:rPr>
          <w:rFonts w:ascii="Times New Roman" w:hAnsi="Times New Roman"/>
          <w:b w:val="0"/>
          <w:sz w:val="24"/>
          <w:szCs w:val="24"/>
        </w:rPr>
      </w:pPr>
      <w:r>
        <w:rPr>
          <w:rFonts w:ascii="Times New Roman" w:hAnsi="Times New Roman"/>
          <w:b w:val="0"/>
          <w:sz w:val="24"/>
          <w:szCs w:val="24"/>
        </w:rPr>
        <w:t>The</w:t>
      </w:r>
      <w:r w:rsidRPr="00340A1A">
        <w:rPr>
          <w:rFonts w:ascii="Times New Roman" w:hAnsi="Times New Roman"/>
          <w:b w:val="0"/>
          <w:sz w:val="24"/>
          <w:szCs w:val="24"/>
        </w:rPr>
        <w:t xml:space="preserve"> term </w:t>
      </w:r>
      <w:r w:rsidRPr="003C4B13">
        <w:rPr>
          <w:rFonts w:ascii="Times New Roman" w:hAnsi="Times New Roman"/>
          <w:sz w:val="24"/>
          <w:szCs w:val="24"/>
        </w:rPr>
        <w:t>“disability”</w:t>
      </w:r>
      <w:r w:rsidRPr="00340A1A">
        <w:rPr>
          <w:rFonts w:ascii="Times New Roman" w:hAnsi="Times New Roman"/>
          <w:b w:val="0"/>
          <w:sz w:val="24"/>
          <w:szCs w:val="24"/>
        </w:rPr>
        <w:t xml:space="preserve"> includes (a) a </w:t>
      </w:r>
      <w:r w:rsidR="00811FB1">
        <w:rPr>
          <w:rFonts w:ascii="Times New Roman" w:hAnsi="Times New Roman"/>
          <w:b w:val="0"/>
          <w:sz w:val="24"/>
          <w:szCs w:val="24"/>
        </w:rPr>
        <w:t xml:space="preserve">physical and/or </w:t>
      </w:r>
      <w:r w:rsidRPr="00340A1A">
        <w:rPr>
          <w:rFonts w:ascii="Times New Roman" w:hAnsi="Times New Roman"/>
          <w:b w:val="0"/>
          <w:sz w:val="24"/>
          <w:szCs w:val="24"/>
        </w:rPr>
        <w:t>mental impairment that substantially limits one or more major life activities of an individual; (b) a record of such an impairment; or (c) being regarded as having such an impairment. In addition, the ADA Amendments Act of 2008 extends the definition of disability to include, “episodic or in remission if it would impair a major life activity when active”. Also</w:t>
      </w:r>
      <w:r w:rsidR="008C637F">
        <w:rPr>
          <w:rFonts w:ascii="Times New Roman" w:hAnsi="Times New Roman"/>
          <w:b w:val="0"/>
          <w:sz w:val="24"/>
          <w:szCs w:val="24"/>
        </w:rPr>
        <w:t>,</w:t>
      </w:r>
      <w:r w:rsidRPr="00340A1A">
        <w:rPr>
          <w:rFonts w:ascii="Times New Roman" w:hAnsi="Times New Roman"/>
          <w:b w:val="0"/>
          <w:sz w:val="24"/>
          <w:szCs w:val="24"/>
        </w:rPr>
        <w:t xml:space="preserve"> the definition of major life activity was expanded to include major bodily functions. The ADA further defines mental impairment to include any mental or psychological disorder</w:t>
      </w:r>
      <w:r w:rsidR="008C637F">
        <w:rPr>
          <w:rFonts w:ascii="Times New Roman" w:hAnsi="Times New Roman"/>
          <w:b w:val="0"/>
          <w:sz w:val="24"/>
          <w:szCs w:val="24"/>
        </w:rPr>
        <w:t>,</w:t>
      </w:r>
      <w:r w:rsidRPr="00340A1A">
        <w:rPr>
          <w:rFonts w:ascii="Times New Roman" w:hAnsi="Times New Roman"/>
          <w:b w:val="0"/>
          <w:sz w:val="24"/>
          <w:szCs w:val="24"/>
        </w:rPr>
        <w:t xml:space="preserve"> such as emotional or mental illness. The American Psychiatric Association’s most current Diagnostic and Statistical Manual of Mental Disorders </w:t>
      </w:r>
      <w:r w:rsidR="008C637F">
        <w:rPr>
          <w:rFonts w:ascii="Times New Roman" w:hAnsi="Times New Roman"/>
          <w:b w:val="0"/>
          <w:sz w:val="24"/>
          <w:szCs w:val="24"/>
        </w:rPr>
        <w:t xml:space="preserve">(DSM) </w:t>
      </w:r>
      <w:r w:rsidRPr="00340A1A">
        <w:rPr>
          <w:rFonts w:ascii="Times New Roman" w:hAnsi="Times New Roman"/>
          <w:b w:val="0"/>
          <w:sz w:val="24"/>
          <w:szCs w:val="24"/>
        </w:rPr>
        <w:t>is frequently used as guidance for identifying psychiatric, behavioral, and mental health disorders</w:t>
      </w:r>
      <w:r w:rsidR="008C637F">
        <w:rPr>
          <w:rFonts w:ascii="Times New Roman" w:hAnsi="Times New Roman"/>
          <w:b w:val="0"/>
          <w:sz w:val="24"/>
          <w:szCs w:val="24"/>
        </w:rPr>
        <w:t>.</w:t>
      </w:r>
      <w:r w:rsidRPr="00340A1A">
        <w:rPr>
          <w:rFonts w:ascii="Times New Roman" w:hAnsi="Times New Roman"/>
          <w:b w:val="0"/>
          <w:sz w:val="24"/>
          <w:szCs w:val="24"/>
        </w:rPr>
        <w:t xml:space="preserve"> </w:t>
      </w:r>
      <w:r w:rsidR="008C637F">
        <w:rPr>
          <w:rFonts w:ascii="Times New Roman" w:hAnsi="Times New Roman"/>
          <w:b w:val="0"/>
          <w:sz w:val="24"/>
          <w:szCs w:val="24"/>
        </w:rPr>
        <w:t>H</w:t>
      </w:r>
      <w:r w:rsidRPr="00340A1A">
        <w:rPr>
          <w:rFonts w:ascii="Times New Roman" w:hAnsi="Times New Roman"/>
          <w:b w:val="0"/>
          <w:sz w:val="24"/>
          <w:szCs w:val="24"/>
        </w:rPr>
        <w:t>owever, not all conditions listed in the DSM are disabilities or even impairments for purposes of the ADA.</w:t>
      </w:r>
    </w:p>
    <w:p w:rsidRPr="00340A1A" w:rsidR="003C4B13" w:rsidP="003C4B13" w:rsidRDefault="003C4B13" w14:paraId="5D0CE799" w14:textId="1C58D9E7">
      <w:pPr>
        <w:spacing w:line="240" w:lineRule="auto"/>
        <w:rPr>
          <w:rFonts w:ascii="Times New Roman" w:hAnsi="Times New Roman"/>
          <w:b w:val="0"/>
          <w:bCs w:val="0"/>
          <w:sz w:val="24"/>
          <w:szCs w:val="24"/>
        </w:rPr>
      </w:pPr>
      <w:r w:rsidRPr="19C33D17" w:rsidR="003C4B13">
        <w:rPr>
          <w:rFonts w:ascii="Times New Roman" w:hAnsi="Times New Roman"/>
          <w:b w:val="0"/>
          <w:bCs w:val="0"/>
          <w:sz w:val="24"/>
          <w:szCs w:val="24"/>
        </w:rPr>
        <w:t xml:space="preserve">A </w:t>
      </w:r>
      <w:r w:rsidRPr="19C33D17" w:rsidR="003C4B13">
        <w:rPr>
          <w:rFonts w:ascii="Times New Roman" w:hAnsi="Times New Roman"/>
          <w:sz w:val="24"/>
          <w:szCs w:val="24"/>
        </w:rPr>
        <w:t>reasonable accommodation</w:t>
      </w:r>
      <w:r w:rsidRPr="19C33D17" w:rsidR="003C4B13">
        <w:rPr>
          <w:rFonts w:ascii="Times New Roman" w:hAnsi="Times New Roman"/>
          <w:b w:val="0"/>
          <w:bCs w:val="0"/>
          <w:sz w:val="24"/>
          <w:szCs w:val="24"/>
        </w:rPr>
        <w:t xml:space="preserve"> in the educational setting is a modification or adjustment to a course or program that will enable an otherwise qualified person with a documented disability to participate in the program or course and/ or to enjoy the rights and privileges offered by the College. Modifications that impose an undue burden on the College or pose a health or safety risk are not considered reasonable. All medical and non-medical records supporting the need for an accommodation are to be submitted to the Director of the </w:t>
      </w:r>
      <w:r w:rsidRPr="19C33D17" w:rsidR="000F299A">
        <w:rPr>
          <w:rFonts w:ascii="Times New Roman" w:hAnsi="Times New Roman"/>
          <w:b w:val="0"/>
          <w:bCs w:val="0"/>
          <w:sz w:val="24"/>
          <w:szCs w:val="24"/>
        </w:rPr>
        <w:t xml:space="preserve">Center for Accessibility and Learning </w:t>
      </w:r>
      <w:r w:rsidRPr="19C33D17" w:rsidR="000F299A">
        <w:rPr>
          <w:rFonts w:ascii="Times New Roman" w:hAnsi="Times New Roman"/>
          <w:b w:val="0"/>
          <w:bCs w:val="0"/>
          <w:sz w:val="24"/>
          <w:szCs w:val="24"/>
        </w:rPr>
        <w:t>Services.</w:t>
      </w:r>
    </w:p>
    <w:p w:rsidRPr="00340A1A" w:rsidR="003C4B13" w:rsidP="003C4B13" w:rsidRDefault="003C4B13" w14:paraId="531DCEBE" w14:textId="597C2D27">
      <w:pPr>
        <w:spacing w:line="240" w:lineRule="auto"/>
        <w:rPr>
          <w:rFonts w:ascii="Times New Roman" w:hAnsi="Times New Roman"/>
          <w:b w:val="0"/>
          <w:sz w:val="24"/>
          <w:szCs w:val="24"/>
        </w:rPr>
      </w:pPr>
      <w:r w:rsidRPr="00340A1A">
        <w:rPr>
          <w:rFonts w:ascii="Times New Roman" w:hAnsi="Times New Roman"/>
          <w:sz w:val="24"/>
          <w:szCs w:val="24"/>
        </w:rPr>
        <w:t>Individual Analysis</w:t>
      </w:r>
      <w:r w:rsidRPr="00340A1A">
        <w:rPr>
          <w:rFonts w:ascii="Times New Roman" w:hAnsi="Times New Roman"/>
          <w:b w:val="0"/>
          <w:sz w:val="24"/>
          <w:szCs w:val="24"/>
        </w:rPr>
        <w:t xml:space="preserve">: The modifications offered must be appropriate to the needs of the individual; thus, in each instance, an individualized analysis must occur. The Director of the </w:t>
      </w:r>
      <w:r w:rsidR="000F299A">
        <w:rPr>
          <w:rFonts w:ascii="Times New Roman" w:hAnsi="Times New Roman"/>
          <w:b w:val="0"/>
          <w:sz w:val="24"/>
          <w:szCs w:val="24"/>
        </w:rPr>
        <w:t>Center for Accessibility and Learning Services</w:t>
      </w:r>
      <w:r w:rsidR="00576D29">
        <w:rPr>
          <w:rFonts w:ascii="Times New Roman" w:hAnsi="Times New Roman"/>
          <w:b w:val="0"/>
          <w:sz w:val="24"/>
          <w:szCs w:val="24"/>
        </w:rPr>
        <w:t xml:space="preserve"> </w:t>
      </w:r>
      <w:r>
        <w:rPr>
          <w:rFonts w:ascii="Times New Roman" w:hAnsi="Times New Roman"/>
          <w:b w:val="0"/>
          <w:sz w:val="24"/>
          <w:szCs w:val="24"/>
        </w:rPr>
        <w:t>will develop, in conjunction with the student, an accommodation</w:t>
      </w:r>
      <w:r w:rsidRPr="00340A1A">
        <w:rPr>
          <w:rFonts w:ascii="Times New Roman" w:hAnsi="Times New Roman"/>
          <w:b w:val="0"/>
          <w:sz w:val="24"/>
          <w:szCs w:val="24"/>
        </w:rPr>
        <w:t xml:space="preserve"> plan for the student if a reasonable accommodation is appropriate.</w:t>
      </w:r>
    </w:p>
    <w:p w:rsidRPr="00340A1A" w:rsidR="003C4B13" w:rsidP="003C4B13" w:rsidRDefault="003C4B13" w14:paraId="39913A06" w14:textId="3E23AD8C">
      <w:pPr>
        <w:spacing w:line="240" w:lineRule="auto"/>
        <w:rPr>
          <w:rFonts w:ascii="Times New Roman" w:hAnsi="Times New Roman"/>
          <w:b w:val="0"/>
          <w:sz w:val="24"/>
          <w:szCs w:val="24"/>
        </w:rPr>
      </w:pPr>
      <w:r w:rsidRPr="00340A1A">
        <w:rPr>
          <w:rFonts w:ascii="Times New Roman" w:hAnsi="Times New Roman"/>
          <w:sz w:val="24"/>
          <w:szCs w:val="24"/>
        </w:rPr>
        <w:t>Course Modifications</w:t>
      </w:r>
      <w:r w:rsidRPr="00340A1A">
        <w:rPr>
          <w:rFonts w:ascii="Times New Roman" w:hAnsi="Times New Roman"/>
          <w:b w:val="0"/>
          <w:sz w:val="24"/>
          <w:szCs w:val="24"/>
        </w:rPr>
        <w:t xml:space="preserve">: The College is not required to provide an aid or service or make any modifications that would result in a fundamental alteration of the essential elements of a course or program. However, reasonable accommodations will be provided for qualified students with verified disabilities. When a course requirement is essential to the academic program in which the student is enrolled, the College does not have to modify or waive the requirement. In deciding whether a requested accommodation would result in a substantial program alteration or would fundamentally alter the academic standards of the program, the Director of the </w:t>
      </w:r>
      <w:r w:rsidR="000F299A">
        <w:rPr>
          <w:rFonts w:ascii="Times New Roman" w:hAnsi="Times New Roman"/>
          <w:b w:val="0"/>
          <w:sz w:val="24"/>
          <w:szCs w:val="24"/>
        </w:rPr>
        <w:t>Center for Accessibility and Learning Services</w:t>
      </w:r>
      <w:r w:rsidR="00576D29">
        <w:rPr>
          <w:rFonts w:ascii="Times New Roman" w:hAnsi="Times New Roman"/>
          <w:b w:val="0"/>
          <w:sz w:val="24"/>
          <w:szCs w:val="24"/>
        </w:rPr>
        <w:t xml:space="preserve"> </w:t>
      </w:r>
      <w:r w:rsidR="008C637F">
        <w:rPr>
          <w:rFonts w:ascii="Times New Roman" w:hAnsi="Times New Roman"/>
          <w:b w:val="0"/>
          <w:sz w:val="24"/>
          <w:szCs w:val="24"/>
        </w:rPr>
        <w:t>,</w:t>
      </w:r>
      <w:r w:rsidRPr="00340A1A">
        <w:rPr>
          <w:rFonts w:ascii="Times New Roman" w:hAnsi="Times New Roman"/>
          <w:b w:val="0"/>
          <w:sz w:val="24"/>
          <w:szCs w:val="24"/>
        </w:rPr>
        <w:t xml:space="preserve"> in collaboration with the faculty of the appropriate academic department, </w:t>
      </w:r>
      <w:r w:rsidRPr="00340A1A">
        <w:rPr>
          <w:rFonts w:ascii="Times New Roman" w:hAnsi="Times New Roman"/>
          <w:b w:val="0"/>
          <w:sz w:val="24"/>
          <w:szCs w:val="24"/>
        </w:rPr>
        <w:lastRenderedPageBreak/>
        <w:t>will take into consideration the underlying academic reasons for the requirement, the program standards</w:t>
      </w:r>
      <w:r w:rsidR="008C637F">
        <w:rPr>
          <w:rFonts w:ascii="Times New Roman" w:hAnsi="Times New Roman"/>
          <w:b w:val="0"/>
          <w:sz w:val="24"/>
          <w:szCs w:val="24"/>
        </w:rPr>
        <w:t>,</w:t>
      </w:r>
      <w:r w:rsidRPr="00340A1A">
        <w:rPr>
          <w:rFonts w:ascii="Times New Roman" w:hAnsi="Times New Roman"/>
          <w:b w:val="0"/>
          <w:sz w:val="24"/>
          <w:szCs w:val="24"/>
        </w:rPr>
        <w:t xml:space="preserve"> and other related factors in order to decide if the requested accommodation would be inconsistent with the academic standards of the course or program.</w:t>
      </w:r>
    </w:p>
    <w:p w:rsidRPr="00340A1A" w:rsidR="003C4B13" w:rsidP="003C4B13" w:rsidRDefault="003C4B13" w14:paraId="136BBA58" w14:textId="77777777">
      <w:pPr>
        <w:spacing w:line="240" w:lineRule="auto"/>
        <w:rPr>
          <w:rFonts w:ascii="Times New Roman" w:hAnsi="Times New Roman"/>
          <w:b w:val="0"/>
          <w:sz w:val="24"/>
          <w:szCs w:val="24"/>
        </w:rPr>
      </w:pPr>
      <w:r w:rsidRPr="456ABDDF">
        <w:rPr>
          <w:rFonts w:ascii="Times New Roman" w:hAnsi="Times New Roman"/>
          <w:sz w:val="24"/>
          <w:szCs w:val="24"/>
        </w:rPr>
        <w:t>Auxiliary Aids and Services</w:t>
      </w:r>
      <w:r w:rsidRPr="456ABDDF">
        <w:rPr>
          <w:rFonts w:ascii="Times New Roman" w:hAnsi="Times New Roman"/>
          <w:b w:val="0"/>
          <w:sz w:val="24"/>
          <w:szCs w:val="24"/>
        </w:rPr>
        <w:t>: This term refers to equipment or services that assist communication. The College pays for the cost of the auxiliary aid for service when the aid is the only reasonable accommodation for a qualified student. If provisions of a particular auxiliary aid or service would result in either a fundamental alteration of the program or in an undue burden (i.e., significant difficulty or expense)</w:t>
      </w:r>
      <w:r w:rsidRPr="456ABDDF" w:rsidR="008C637F">
        <w:rPr>
          <w:rFonts w:ascii="Times New Roman" w:hAnsi="Times New Roman"/>
          <w:b w:val="0"/>
          <w:sz w:val="24"/>
          <w:szCs w:val="24"/>
        </w:rPr>
        <w:t>,</w:t>
      </w:r>
      <w:r w:rsidRPr="456ABDDF">
        <w:rPr>
          <w:rFonts w:ascii="Times New Roman" w:hAnsi="Times New Roman"/>
          <w:b w:val="0"/>
          <w:sz w:val="24"/>
          <w:szCs w:val="24"/>
        </w:rPr>
        <w:t xml:space="preserve"> the College will attempt to provide an alternative auxiliary aid or service. The College does not need to provide services of a personal nature. The College will </w:t>
      </w:r>
      <w:bookmarkStart w:name="_Int_bQVI0hOj" w:id="1"/>
      <w:proofErr w:type="gramStart"/>
      <w:r w:rsidRPr="456ABDDF">
        <w:rPr>
          <w:rFonts w:ascii="Times New Roman" w:hAnsi="Times New Roman"/>
          <w:b w:val="0"/>
          <w:sz w:val="24"/>
          <w:szCs w:val="24"/>
        </w:rPr>
        <w:t>give careful consideration to</w:t>
      </w:r>
      <w:bookmarkEnd w:id="1"/>
      <w:proofErr w:type="gramEnd"/>
      <w:r w:rsidRPr="456ABDDF">
        <w:rPr>
          <w:rFonts w:ascii="Times New Roman" w:hAnsi="Times New Roman"/>
          <w:b w:val="0"/>
          <w:sz w:val="24"/>
          <w:szCs w:val="24"/>
        </w:rPr>
        <w:t xml:space="preserve"> the requests of the disabled individual, but is not required to give the disabled person the auxiliary aid of his or her choice.</w:t>
      </w:r>
    </w:p>
    <w:p w:rsidR="00C5693D" w:rsidP="003C4B13" w:rsidRDefault="00C5693D" w14:paraId="421ED269" w14:textId="77777777">
      <w:pPr>
        <w:spacing w:line="240" w:lineRule="auto"/>
        <w:rPr>
          <w:rFonts w:ascii="Times New Roman" w:hAnsi="Times New Roman"/>
          <w:sz w:val="24"/>
          <w:szCs w:val="24"/>
          <w:u w:val="single"/>
        </w:rPr>
      </w:pPr>
    </w:p>
    <w:p w:rsidR="00D575B7" w:rsidP="003C4B13" w:rsidRDefault="00B705A9" w14:paraId="26D8845B" w14:textId="3691E8D0">
      <w:pPr>
        <w:spacing w:line="240" w:lineRule="auto"/>
        <w:rPr>
          <w:rFonts w:ascii="Times New Roman" w:hAnsi="Times New Roman"/>
          <w:sz w:val="24"/>
          <w:szCs w:val="24"/>
          <w:u w:val="single"/>
        </w:rPr>
      </w:pPr>
      <w:r>
        <w:rPr>
          <w:rFonts w:ascii="Times New Roman" w:hAnsi="Times New Roman"/>
          <w:sz w:val="24"/>
          <w:szCs w:val="24"/>
          <w:u w:val="single"/>
        </w:rPr>
        <w:t xml:space="preserve">IV: </w:t>
      </w:r>
      <w:r w:rsidR="00D575B7">
        <w:rPr>
          <w:rFonts w:ascii="Times New Roman" w:hAnsi="Times New Roman"/>
          <w:sz w:val="24"/>
          <w:szCs w:val="24"/>
          <w:u w:val="single"/>
        </w:rPr>
        <w:t>RESPONSIBILITES</w:t>
      </w:r>
    </w:p>
    <w:p w:rsidRPr="00D575B7" w:rsidR="00D575B7" w:rsidP="00D575B7" w:rsidRDefault="00D575B7" w14:paraId="5B5A6E59" w14:textId="77777777">
      <w:pPr>
        <w:rPr>
          <w:rFonts w:ascii="Times New Roman" w:hAnsi="Times New Roman"/>
          <w:i/>
          <w:sz w:val="24"/>
          <w:szCs w:val="24"/>
        </w:rPr>
      </w:pPr>
      <w:r w:rsidRPr="00D575B7">
        <w:rPr>
          <w:rFonts w:ascii="Times New Roman" w:hAnsi="Times New Roman"/>
          <w:i/>
          <w:sz w:val="24"/>
          <w:szCs w:val="24"/>
        </w:rPr>
        <w:t>STUDENT RESPONSIBILITIES</w:t>
      </w:r>
    </w:p>
    <w:p w:rsidRPr="00C5693D" w:rsidR="00C5693D" w:rsidP="009011B5" w:rsidRDefault="00D575B7" w14:paraId="67F09922" w14:textId="423173DC">
      <w:r w:rsidRPr="00340A1A">
        <w:rPr>
          <w:rFonts w:ascii="Times New Roman" w:hAnsi="Times New Roman"/>
          <w:b w:val="0"/>
          <w:sz w:val="24"/>
          <w:szCs w:val="24"/>
        </w:rPr>
        <w:t>Every qualified student with a disability who requests accommodations has the responsibility to:</w:t>
      </w:r>
    </w:p>
    <w:p w:rsidR="00C5693D" w:rsidP="00C5693D" w:rsidRDefault="00C5693D" w14:paraId="485C3DE7" w14:textId="46591457">
      <w:pPr>
        <w:pStyle w:val="ListParagraph"/>
        <w:numPr>
          <w:ilvl w:val="0"/>
          <w:numId w:val="18"/>
        </w:numPr>
        <w:rPr>
          <w:rFonts w:ascii="Times New Roman" w:hAnsi="Times New Roman"/>
          <w:b w:val="0"/>
          <w:sz w:val="24"/>
          <w:szCs w:val="24"/>
        </w:rPr>
      </w:pPr>
      <w:r>
        <w:rPr>
          <w:rFonts w:ascii="Times New Roman" w:hAnsi="Times New Roman"/>
          <w:b w:val="0"/>
          <w:sz w:val="24"/>
          <w:szCs w:val="24"/>
        </w:rPr>
        <w:t>Meet</w:t>
      </w:r>
      <w:r w:rsidRPr="00C5693D">
        <w:rPr>
          <w:rFonts w:ascii="Times New Roman" w:hAnsi="Times New Roman"/>
          <w:b w:val="0"/>
          <w:sz w:val="24"/>
          <w:szCs w:val="24"/>
        </w:rPr>
        <w:t xml:space="preserve"> </w:t>
      </w:r>
      <w:r w:rsidRPr="003A4118">
        <w:rPr>
          <w:rFonts w:ascii="Times New Roman" w:hAnsi="Times New Roman"/>
          <w:b w:val="0"/>
          <w:sz w:val="24"/>
          <w:szCs w:val="24"/>
        </w:rPr>
        <w:t>the college’s qualifications and essential standards.</w:t>
      </w:r>
    </w:p>
    <w:p w:rsidR="00C5693D" w:rsidP="00C5693D" w:rsidRDefault="00C5693D" w14:paraId="77FB47E6" w14:textId="36E3485F">
      <w:pPr>
        <w:pStyle w:val="ListParagraph"/>
        <w:numPr>
          <w:ilvl w:val="0"/>
          <w:numId w:val="18"/>
        </w:numPr>
        <w:rPr>
          <w:rFonts w:ascii="Times New Roman" w:hAnsi="Times New Roman"/>
          <w:b w:val="0"/>
          <w:sz w:val="24"/>
          <w:szCs w:val="24"/>
        </w:rPr>
      </w:pPr>
      <w:r>
        <w:rPr>
          <w:rFonts w:ascii="Times New Roman" w:hAnsi="Times New Roman"/>
          <w:b w:val="0"/>
          <w:sz w:val="24"/>
          <w:szCs w:val="24"/>
        </w:rPr>
        <w:t>Identify</w:t>
      </w:r>
      <w:r w:rsidRPr="00C5693D">
        <w:rPr>
          <w:rFonts w:ascii="Times New Roman" w:hAnsi="Times New Roman"/>
          <w:b w:val="0"/>
          <w:sz w:val="24"/>
          <w:szCs w:val="24"/>
        </w:rPr>
        <w:t xml:space="preserve"> </w:t>
      </w:r>
      <w:r w:rsidRPr="003A4118">
        <w:rPr>
          <w:rFonts w:ascii="Times New Roman" w:hAnsi="Times New Roman"/>
          <w:b w:val="0"/>
          <w:sz w:val="24"/>
          <w:szCs w:val="24"/>
        </w:rPr>
        <w:t>themselves in a timely manner as a qualified individual with a disability when seeking an accommodation.</w:t>
      </w:r>
    </w:p>
    <w:p w:rsidRPr="009011B5" w:rsidR="00C5693D" w:rsidP="009011B5" w:rsidRDefault="00D575B7" w14:paraId="5862CB31" w14:textId="0CB5235D">
      <w:pPr>
        <w:pStyle w:val="ListParagraph"/>
        <w:numPr>
          <w:ilvl w:val="0"/>
          <w:numId w:val="18"/>
        </w:numPr>
        <w:rPr>
          <w:rFonts w:ascii="Times New Roman" w:hAnsi="Times New Roman"/>
          <w:b w:val="0"/>
          <w:sz w:val="24"/>
          <w:szCs w:val="24"/>
        </w:rPr>
      </w:pPr>
      <w:r w:rsidRPr="009011B5">
        <w:rPr>
          <w:rFonts w:ascii="Times New Roman" w:hAnsi="Times New Roman"/>
          <w:b w:val="0"/>
          <w:sz w:val="24"/>
          <w:szCs w:val="24"/>
        </w:rPr>
        <w:t>Follow Chestnut Hill College</w:t>
      </w:r>
      <w:r w:rsidRPr="009011B5" w:rsidR="0054402C">
        <w:rPr>
          <w:rFonts w:ascii="Times New Roman" w:hAnsi="Times New Roman"/>
          <w:b w:val="0"/>
          <w:sz w:val="24"/>
          <w:szCs w:val="24"/>
        </w:rPr>
        <w:t>’s</w:t>
      </w:r>
      <w:r w:rsidRPr="009011B5">
        <w:rPr>
          <w:rFonts w:ascii="Times New Roman" w:hAnsi="Times New Roman"/>
          <w:b w:val="0"/>
          <w:sz w:val="24"/>
          <w:szCs w:val="24"/>
        </w:rPr>
        <w:t xml:space="preserve"> procedures for obtaining reasonable and appropriate accommodations.</w:t>
      </w:r>
    </w:p>
    <w:p w:rsidRPr="009011B5" w:rsidR="00C5693D" w:rsidP="009011B5" w:rsidRDefault="00D575B7" w14:paraId="4711FECA" w14:textId="3B97FBE8">
      <w:pPr>
        <w:pStyle w:val="ListParagraph"/>
        <w:numPr>
          <w:ilvl w:val="0"/>
          <w:numId w:val="18"/>
        </w:numPr>
        <w:rPr>
          <w:rFonts w:ascii="Times New Roman" w:hAnsi="Times New Roman"/>
          <w:b w:val="0"/>
          <w:sz w:val="24"/>
          <w:szCs w:val="24"/>
        </w:rPr>
      </w:pPr>
      <w:r w:rsidRPr="009011B5">
        <w:rPr>
          <w:rFonts w:ascii="Times New Roman" w:hAnsi="Times New Roman"/>
          <w:b w:val="0"/>
          <w:sz w:val="24"/>
          <w:szCs w:val="24"/>
        </w:rPr>
        <w:t>Provide sufficient documentation from appropriate sources</w:t>
      </w:r>
      <w:r w:rsidRPr="009011B5" w:rsidR="0054402C">
        <w:rPr>
          <w:rFonts w:ascii="Times New Roman" w:hAnsi="Times New Roman"/>
          <w:b w:val="0"/>
          <w:sz w:val="24"/>
          <w:szCs w:val="24"/>
        </w:rPr>
        <w:t>,</w:t>
      </w:r>
      <w:r w:rsidRPr="009011B5">
        <w:rPr>
          <w:rFonts w:ascii="Times New Roman" w:hAnsi="Times New Roman"/>
          <w:b w:val="0"/>
          <w:sz w:val="24"/>
          <w:szCs w:val="24"/>
        </w:rPr>
        <w:t xml:space="preserve"> including professionals</w:t>
      </w:r>
      <w:r w:rsidRPr="009011B5" w:rsidR="0054402C">
        <w:rPr>
          <w:rFonts w:ascii="Times New Roman" w:hAnsi="Times New Roman"/>
          <w:b w:val="0"/>
          <w:sz w:val="24"/>
          <w:szCs w:val="24"/>
        </w:rPr>
        <w:t>,</w:t>
      </w:r>
      <w:r w:rsidRPr="009011B5">
        <w:rPr>
          <w:rFonts w:ascii="Times New Roman" w:hAnsi="Times New Roman"/>
          <w:b w:val="0"/>
          <w:sz w:val="24"/>
          <w:szCs w:val="24"/>
        </w:rPr>
        <w:t xml:space="preserve"> that verify the nature of the disability and the need for specific accommodations. </w:t>
      </w:r>
    </w:p>
    <w:p w:rsidRPr="009011B5" w:rsidR="00C5693D" w:rsidP="009011B5" w:rsidRDefault="00D575B7" w14:paraId="72C5FFCB" w14:textId="502A334C">
      <w:pPr>
        <w:pStyle w:val="ListParagraph"/>
        <w:numPr>
          <w:ilvl w:val="0"/>
          <w:numId w:val="18"/>
        </w:numPr>
        <w:rPr>
          <w:rFonts w:ascii="Times New Roman" w:hAnsi="Times New Roman"/>
          <w:b w:val="0"/>
          <w:sz w:val="24"/>
          <w:szCs w:val="24"/>
        </w:rPr>
      </w:pPr>
      <w:r w:rsidRPr="009011B5">
        <w:rPr>
          <w:rFonts w:ascii="Times New Roman" w:hAnsi="Times New Roman"/>
          <w:b w:val="0"/>
          <w:sz w:val="24"/>
          <w:szCs w:val="24"/>
        </w:rPr>
        <w:t>Provide signed consent authorizing the Director to discuss their need for reasonable accommodations, academic adjustments, and/or auxiliary aids with the professional source of their documentation.</w:t>
      </w:r>
    </w:p>
    <w:p w:rsidRPr="009011B5" w:rsidR="00C5693D" w:rsidP="009011B5" w:rsidRDefault="00D575B7" w14:paraId="042075EA" w14:textId="4FE22A73">
      <w:pPr>
        <w:pStyle w:val="ListParagraph"/>
        <w:numPr>
          <w:ilvl w:val="0"/>
          <w:numId w:val="18"/>
        </w:numPr>
        <w:rPr>
          <w:rFonts w:ascii="Times New Roman" w:hAnsi="Times New Roman"/>
          <w:b w:val="0"/>
          <w:bCs w:val="0"/>
          <w:sz w:val="24"/>
          <w:szCs w:val="24"/>
        </w:rPr>
      </w:pPr>
      <w:r w:rsidRPr="19C33D17" w:rsidR="00D575B7">
        <w:rPr>
          <w:rFonts w:ascii="Times New Roman" w:hAnsi="Times New Roman"/>
          <w:b w:val="0"/>
          <w:bCs w:val="0"/>
          <w:sz w:val="24"/>
          <w:szCs w:val="24"/>
        </w:rPr>
        <w:t xml:space="preserve">Inform the </w:t>
      </w:r>
      <w:r w:rsidRPr="19C33D17" w:rsidR="0054402C">
        <w:rPr>
          <w:rFonts w:ascii="Times New Roman" w:hAnsi="Times New Roman"/>
          <w:b w:val="0"/>
          <w:bCs w:val="0"/>
          <w:sz w:val="24"/>
          <w:szCs w:val="24"/>
        </w:rPr>
        <w:t>instructor</w:t>
      </w:r>
      <w:r w:rsidRPr="19C33D17" w:rsidR="00D575B7">
        <w:rPr>
          <w:rFonts w:ascii="Times New Roman" w:hAnsi="Times New Roman"/>
          <w:b w:val="0"/>
          <w:bCs w:val="0"/>
          <w:sz w:val="24"/>
          <w:szCs w:val="24"/>
        </w:rPr>
        <w:t xml:space="preserve"> at the beginning of each semester about the disability, how performance may be affected, and </w:t>
      </w:r>
      <w:r w:rsidRPr="19C33D17" w:rsidR="0054402C">
        <w:rPr>
          <w:rFonts w:ascii="Times New Roman" w:hAnsi="Times New Roman"/>
          <w:b w:val="0"/>
          <w:bCs w:val="0"/>
          <w:sz w:val="24"/>
          <w:szCs w:val="24"/>
        </w:rPr>
        <w:t xml:space="preserve">the </w:t>
      </w:r>
      <w:r w:rsidRPr="19C33D17" w:rsidR="00D575B7">
        <w:rPr>
          <w:rFonts w:ascii="Times New Roman" w:hAnsi="Times New Roman"/>
          <w:b w:val="0"/>
          <w:bCs w:val="0"/>
          <w:sz w:val="24"/>
          <w:szCs w:val="24"/>
        </w:rPr>
        <w:t>necessary and reasonable accommodations</w:t>
      </w:r>
      <w:r w:rsidRPr="19C33D17" w:rsidR="0054402C">
        <w:rPr>
          <w:rFonts w:ascii="Times New Roman" w:hAnsi="Times New Roman"/>
          <w:b w:val="0"/>
          <w:bCs w:val="0"/>
          <w:sz w:val="24"/>
          <w:szCs w:val="24"/>
        </w:rPr>
        <w:t xml:space="preserve"> that have been approved by the Director of the CALS</w:t>
      </w:r>
      <w:r w:rsidRPr="19C33D17" w:rsidR="00D575B7">
        <w:rPr>
          <w:rFonts w:ascii="Times New Roman" w:hAnsi="Times New Roman"/>
          <w:b w:val="0"/>
          <w:bCs w:val="0"/>
          <w:sz w:val="24"/>
          <w:szCs w:val="24"/>
        </w:rPr>
        <w:t>.</w:t>
      </w:r>
    </w:p>
    <w:p w:rsidRPr="009011B5" w:rsidR="00C5693D" w:rsidP="009011B5" w:rsidRDefault="00D575B7" w14:paraId="092D4807" w14:textId="3DCB18B2">
      <w:pPr>
        <w:pStyle w:val="ListParagraph"/>
        <w:numPr>
          <w:ilvl w:val="0"/>
          <w:numId w:val="18"/>
        </w:numPr>
        <w:rPr>
          <w:rFonts w:ascii="Times New Roman" w:hAnsi="Times New Roman"/>
          <w:b w:val="0"/>
          <w:sz w:val="24"/>
          <w:szCs w:val="24"/>
        </w:rPr>
      </w:pPr>
      <w:r w:rsidRPr="009011B5">
        <w:rPr>
          <w:rFonts w:ascii="Times New Roman" w:hAnsi="Times New Roman"/>
          <w:b w:val="0"/>
          <w:sz w:val="24"/>
          <w:szCs w:val="24"/>
        </w:rPr>
        <w:t xml:space="preserve">Meet the procedural requirements established by the college for scheduling exams, requesting assistance, or </w:t>
      </w:r>
      <w:proofErr w:type="gramStart"/>
      <w:r w:rsidRPr="009011B5">
        <w:rPr>
          <w:rFonts w:ascii="Times New Roman" w:hAnsi="Times New Roman"/>
          <w:b w:val="0"/>
          <w:sz w:val="24"/>
          <w:szCs w:val="24"/>
        </w:rPr>
        <w:t>making arrangements</w:t>
      </w:r>
      <w:proofErr w:type="gramEnd"/>
      <w:r w:rsidRPr="009011B5">
        <w:rPr>
          <w:rFonts w:ascii="Times New Roman" w:hAnsi="Times New Roman"/>
          <w:b w:val="0"/>
          <w:sz w:val="24"/>
          <w:szCs w:val="24"/>
        </w:rPr>
        <w:t xml:space="preserve"> with </w:t>
      </w:r>
      <w:r w:rsidRPr="009011B5" w:rsidR="0054402C">
        <w:rPr>
          <w:rFonts w:ascii="Times New Roman" w:hAnsi="Times New Roman"/>
          <w:b w:val="0"/>
          <w:sz w:val="24"/>
          <w:szCs w:val="24"/>
        </w:rPr>
        <w:t>the instructor</w:t>
      </w:r>
      <w:r w:rsidRPr="009011B5">
        <w:rPr>
          <w:rFonts w:ascii="Times New Roman" w:hAnsi="Times New Roman"/>
          <w:b w:val="0"/>
          <w:sz w:val="24"/>
          <w:szCs w:val="24"/>
        </w:rPr>
        <w:t xml:space="preserve"> for </w:t>
      </w:r>
      <w:r w:rsidRPr="009011B5" w:rsidR="0054402C">
        <w:rPr>
          <w:rFonts w:ascii="Times New Roman" w:hAnsi="Times New Roman"/>
          <w:b w:val="0"/>
          <w:sz w:val="24"/>
          <w:szCs w:val="24"/>
        </w:rPr>
        <w:t xml:space="preserve">delivering </w:t>
      </w:r>
      <w:r w:rsidRPr="009011B5">
        <w:rPr>
          <w:rFonts w:ascii="Times New Roman" w:hAnsi="Times New Roman"/>
          <w:b w:val="0"/>
          <w:sz w:val="24"/>
          <w:szCs w:val="24"/>
        </w:rPr>
        <w:t>the exam to the location of testing.</w:t>
      </w:r>
    </w:p>
    <w:p w:rsidRPr="009011B5" w:rsidR="00D575B7" w:rsidP="009011B5" w:rsidRDefault="00D575B7" w14:paraId="7580DCD0" w14:textId="3109EDAA">
      <w:pPr>
        <w:pStyle w:val="ListParagraph"/>
        <w:numPr>
          <w:ilvl w:val="0"/>
          <w:numId w:val="18"/>
        </w:numPr>
        <w:rPr>
          <w:rFonts w:ascii="Times New Roman" w:hAnsi="Times New Roman"/>
          <w:b w:val="0"/>
          <w:sz w:val="24"/>
          <w:szCs w:val="24"/>
        </w:rPr>
      </w:pPr>
      <w:r w:rsidRPr="009011B5">
        <w:rPr>
          <w:rFonts w:ascii="Times New Roman" w:hAnsi="Times New Roman"/>
          <w:b w:val="0"/>
          <w:sz w:val="24"/>
          <w:szCs w:val="24"/>
        </w:rPr>
        <w:t xml:space="preserve">Contact the Director of the </w:t>
      </w:r>
      <w:r w:rsidR="000F299A">
        <w:rPr>
          <w:rFonts w:ascii="Times New Roman" w:hAnsi="Times New Roman"/>
          <w:b w:val="0"/>
          <w:sz w:val="24"/>
          <w:szCs w:val="24"/>
        </w:rPr>
        <w:t>Center for Accessibility and Learning Services</w:t>
      </w:r>
      <w:r w:rsidR="00576D29">
        <w:rPr>
          <w:rFonts w:ascii="Times New Roman" w:hAnsi="Times New Roman"/>
          <w:b w:val="0"/>
          <w:sz w:val="24"/>
          <w:szCs w:val="24"/>
        </w:rPr>
        <w:t xml:space="preserve"> </w:t>
      </w:r>
      <w:r w:rsidRPr="009011B5">
        <w:rPr>
          <w:rFonts w:ascii="Times New Roman" w:hAnsi="Times New Roman"/>
          <w:b w:val="0"/>
          <w:sz w:val="24"/>
          <w:szCs w:val="24"/>
        </w:rPr>
        <w:t xml:space="preserve">at the end of each semester so that appropriate accommodations can be made in a timely manner for the following semester. Students are strongly encouraged to make this contact within the last four weeks of each semester. </w:t>
      </w:r>
    </w:p>
    <w:p w:rsidR="00C5693D" w:rsidP="00D575B7" w:rsidRDefault="00C5693D" w14:paraId="5265BC1C" w14:textId="77777777">
      <w:pPr>
        <w:rPr>
          <w:rFonts w:ascii="Times New Roman" w:hAnsi="Times New Roman"/>
          <w:i/>
          <w:sz w:val="24"/>
          <w:szCs w:val="24"/>
        </w:rPr>
      </w:pPr>
    </w:p>
    <w:p w:rsidRPr="00D575B7" w:rsidR="00D575B7" w:rsidP="00D575B7" w:rsidRDefault="00D575B7" w14:paraId="6BA418F6" w14:textId="4E4310FB">
      <w:pPr>
        <w:rPr>
          <w:rFonts w:ascii="Times New Roman" w:hAnsi="Times New Roman"/>
          <w:i/>
          <w:sz w:val="24"/>
          <w:szCs w:val="24"/>
        </w:rPr>
      </w:pPr>
      <w:r w:rsidRPr="00D575B7">
        <w:rPr>
          <w:rFonts w:ascii="Times New Roman" w:hAnsi="Times New Roman"/>
          <w:i/>
          <w:sz w:val="24"/>
          <w:szCs w:val="24"/>
        </w:rPr>
        <w:t xml:space="preserve">DIRECTOR OF </w:t>
      </w:r>
      <w:r w:rsidR="000F299A">
        <w:rPr>
          <w:rFonts w:ascii="Times New Roman" w:hAnsi="Times New Roman"/>
          <w:i/>
          <w:sz w:val="24"/>
          <w:szCs w:val="24"/>
        </w:rPr>
        <w:t>CENTER FOR ACCESSIBILITY AND LEARNING SERVICES</w:t>
      </w:r>
      <w:r w:rsidR="00576D29">
        <w:rPr>
          <w:rFonts w:ascii="Times New Roman" w:hAnsi="Times New Roman"/>
          <w:i/>
          <w:sz w:val="24"/>
          <w:szCs w:val="24"/>
        </w:rPr>
        <w:t xml:space="preserve"> </w:t>
      </w:r>
      <w:r w:rsidRPr="00D575B7">
        <w:rPr>
          <w:rFonts w:ascii="Times New Roman" w:hAnsi="Times New Roman"/>
          <w:i/>
          <w:sz w:val="24"/>
          <w:szCs w:val="24"/>
        </w:rPr>
        <w:t>RESPONSIBILITIES</w:t>
      </w:r>
    </w:p>
    <w:p w:rsidRPr="00340A1A" w:rsidR="00C5693D" w:rsidP="00D575B7" w:rsidRDefault="00D575B7" w14:paraId="39B02072" w14:textId="2906EF53">
      <w:pPr>
        <w:rPr>
          <w:rFonts w:ascii="Times New Roman" w:hAnsi="Times New Roman"/>
          <w:b w:val="0"/>
          <w:bCs w:val="0"/>
          <w:sz w:val="24"/>
          <w:szCs w:val="24"/>
        </w:rPr>
      </w:pPr>
      <w:r w:rsidRPr="19C33D17" w:rsidR="00D575B7">
        <w:rPr>
          <w:rFonts w:ascii="Times New Roman" w:hAnsi="Times New Roman"/>
          <w:b w:val="0"/>
          <w:bCs w:val="0"/>
          <w:sz w:val="24"/>
          <w:szCs w:val="24"/>
        </w:rPr>
        <w:t xml:space="preserve">The Director of </w:t>
      </w:r>
      <w:r w:rsidRPr="19C33D17" w:rsidR="003D31AC">
        <w:rPr>
          <w:rFonts w:ascii="Times New Roman" w:hAnsi="Times New Roman"/>
          <w:b w:val="0"/>
          <w:bCs w:val="0"/>
          <w:sz w:val="24"/>
          <w:szCs w:val="24"/>
        </w:rPr>
        <w:t xml:space="preserve">Accessibility and Learning Services </w:t>
      </w:r>
      <w:r w:rsidRPr="19C33D17" w:rsidR="004C4358">
        <w:rPr>
          <w:rFonts w:ascii="Times New Roman" w:hAnsi="Times New Roman"/>
          <w:b w:val="0"/>
          <w:bCs w:val="0"/>
          <w:sz w:val="24"/>
          <w:szCs w:val="24"/>
        </w:rPr>
        <w:t xml:space="preserve">has </w:t>
      </w:r>
      <w:r w:rsidRPr="19C33D17" w:rsidR="00D575B7">
        <w:rPr>
          <w:rFonts w:ascii="Times New Roman" w:hAnsi="Times New Roman"/>
          <w:b w:val="0"/>
          <w:bCs w:val="0"/>
          <w:sz w:val="24"/>
          <w:szCs w:val="24"/>
        </w:rPr>
        <w:t>the responsibility to:</w:t>
      </w:r>
    </w:p>
    <w:p w:rsidRPr="009011B5" w:rsidR="00C5693D" w:rsidP="009011B5" w:rsidRDefault="00D575B7" w14:paraId="337D063D" w14:textId="0A60BB36">
      <w:pPr>
        <w:pStyle w:val="ListParagraph"/>
        <w:numPr>
          <w:ilvl w:val="0"/>
          <w:numId w:val="19"/>
        </w:numPr>
        <w:rPr>
          <w:rFonts w:ascii="Times New Roman" w:hAnsi="Times New Roman"/>
          <w:b w:val="0"/>
          <w:bCs w:val="0"/>
          <w:sz w:val="24"/>
          <w:szCs w:val="24"/>
        </w:rPr>
      </w:pPr>
      <w:r w:rsidRPr="19C33D17" w:rsidR="00D575B7">
        <w:rPr>
          <w:rFonts w:ascii="Times New Roman" w:hAnsi="Times New Roman"/>
          <w:b w:val="0"/>
          <w:bCs w:val="0"/>
          <w:sz w:val="24"/>
          <w:szCs w:val="24"/>
        </w:rPr>
        <w:t>Provide</w:t>
      </w:r>
      <w:r w:rsidRPr="19C33D17" w:rsidR="00D575B7">
        <w:rPr>
          <w:rFonts w:ascii="Times New Roman" w:hAnsi="Times New Roman"/>
          <w:b w:val="0"/>
          <w:bCs w:val="0"/>
          <w:sz w:val="24"/>
          <w:szCs w:val="24"/>
        </w:rPr>
        <w:t xml:space="preserve"> access to the college’s qualifications and essential standards </w:t>
      </w:r>
      <w:r w:rsidRPr="19C33D17" w:rsidR="00D575B7">
        <w:rPr>
          <w:rFonts w:ascii="Times New Roman" w:hAnsi="Times New Roman"/>
          <w:b w:val="0"/>
          <w:bCs w:val="0"/>
          <w:sz w:val="24"/>
          <w:szCs w:val="24"/>
        </w:rPr>
        <w:t>for</w:t>
      </w:r>
      <w:r w:rsidRPr="19C33D17" w:rsidR="00D575B7">
        <w:rPr>
          <w:rFonts w:ascii="Times New Roman" w:hAnsi="Times New Roman"/>
          <w:b w:val="0"/>
          <w:bCs w:val="0"/>
          <w:sz w:val="24"/>
          <w:szCs w:val="24"/>
        </w:rPr>
        <w:t xml:space="preserve"> students</w:t>
      </w:r>
      <w:r w:rsidRPr="19C33D17" w:rsidR="00D575B7">
        <w:rPr>
          <w:rFonts w:ascii="Times New Roman" w:hAnsi="Times New Roman"/>
          <w:b w:val="0"/>
          <w:bCs w:val="0"/>
          <w:sz w:val="24"/>
          <w:szCs w:val="24"/>
        </w:rPr>
        <w:t xml:space="preserve">. </w:t>
      </w:r>
    </w:p>
    <w:p w:rsidRPr="009011B5" w:rsidR="00C5693D" w:rsidP="009011B5" w:rsidRDefault="00D575B7" w14:paraId="4F3C2031" w14:textId="406C0403">
      <w:pPr>
        <w:pStyle w:val="ListParagraph"/>
        <w:numPr>
          <w:ilvl w:val="0"/>
          <w:numId w:val="19"/>
        </w:numPr>
        <w:rPr>
          <w:rFonts w:ascii="Times New Roman" w:hAnsi="Times New Roman"/>
          <w:b w:val="0"/>
          <w:sz w:val="24"/>
          <w:szCs w:val="24"/>
        </w:rPr>
      </w:pPr>
      <w:r w:rsidRPr="009011B5">
        <w:rPr>
          <w:rFonts w:ascii="Times New Roman" w:hAnsi="Times New Roman"/>
          <w:b w:val="0"/>
          <w:sz w:val="24"/>
          <w:szCs w:val="24"/>
        </w:rPr>
        <w:t>Provide access to necessary documents for students to disclose a disability.</w:t>
      </w:r>
    </w:p>
    <w:p w:rsidRPr="009011B5" w:rsidR="00C5693D" w:rsidP="009011B5" w:rsidRDefault="00D575B7" w14:paraId="1E23FE5E" w14:textId="3A1884BA">
      <w:pPr>
        <w:pStyle w:val="ListParagraph"/>
        <w:numPr>
          <w:ilvl w:val="0"/>
          <w:numId w:val="19"/>
        </w:numPr>
        <w:rPr>
          <w:rFonts w:ascii="Times New Roman" w:hAnsi="Times New Roman"/>
          <w:b w:val="0"/>
          <w:sz w:val="24"/>
          <w:szCs w:val="24"/>
        </w:rPr>
      </w:pPr>
      <w:r w:rsidRPr="009011B5">
        <w:rPr>
          <w:rFonts w:ascii="Times New Roman" w:hAnsi="Times New Roman"/>
          <w:b w:val="0"/>
          <w:sz w:val="24"/>
          <w:szCs w:val="24"/>
        </w:rPr>
        <w:t>Provide access to Chestnut Hill College</w:t>
      </w:r>
      <w:r w:rsidRPr="009011B5" w:rsidR="00B676A8">
        <w:rPr>
          <w:rFonts w:ascii="Times New Roman" w:hAnsi="Times New Roman"/>
          <w:b w:val="0"/>
          <w:sz w:val="24"/>
          <w:szCs w:val="24"/>
        </w:rPr>
        <w:t>’s</w:t>
      </w:r>
      <w:r w:rsidRPr="009011B5">
        <w:rPr>
          <w:rFonts w:ascii="Times New Roman" w:hAnsi="Times New Roman"/>
          <w:b w:val="0"/>
          <w:sz w:val="24"/>
          <w:szCs w:val="24"/>
        </w:rPr>
        <w:t xml:space="preserve"> procedures for obtaining reasonable and appropriate accommodations.</w:t>
      </w:r>
    </w:p>
    <w:p w:rsidRPr="009011B5" w:rsidR="00C5693D" w:rsidP="009011B5" w:rsidRDefault="00D575B7" w14:paraId="07EB677C" w14:textId="3473A4F3">
      <w:pPr>
        <w:pStyle w:val="ListParagraph"/>
        <w:numPr>
          <w:ilvl w:val="0"/>
          <w:numId w:val="19"/>
        </w:numPr>
        <w:rPr>
          <w:rFonts w:ascii="Times New Roman" w:hAnsi="Times New Roman"/>
          <w:b w:val="0"/>
          <w:sz w:val="24"/>
          <w:szCs w:val="24"/>
        </w:rPr>
      </w:pPr>
      <w:r w:rsidRPr="009011B5">
        <w:rPr>
          <w:rFonts w:ascii="Times New Roman" w:hAnsi="Times New Roman"/>
          <w:b w:val="0"/>
          <w:sz w:val="24"/>
          <w:szCs w:val="24"/>
        </w:rPr>
        <w:t xml:space="preserve">Review documentation from appropriate sources to verify the nature of the disability and the need for specific accommodations. </w:t>
      </w:r>
    </w:p>
    <w:p w:rsidRPr="009011B5" w:rsidR="00C5693D" w:rsidP="009011B5" w:rsidRDefault="00D575B7" w14:paraId="2A478B52" w14:textId="5F28B602">
      <w:pPr>
        <w:pStyle w:val="ListParagraph"/>
        <w:numPr>
          <w:ilvl w:val="0"/>
          <w:numId w:val="19"/>
        </w:numPr>
        <w:rPr>
          <w:rFonts w:ascii="Times New Roman" w:hAnsi="Times New Roman"/>
          <w:b w:val="0"/>
          <w:sz w:val="24"/>
          <w:szCs w:val="24"/>
        </w:rPr>
      </w:pPr>
      <w:r w:rsidRPr="009011B5">
        <w:rPr>
          <w:rFonts w:ascii="Times New Roman" w:hAnsi="Times New Roman"/>
          <w:b w:val="0"/>
          <w:sz w:val="24"/>
          <w:szCs w:val="24"/>
        </w:rPr>
        <w:lastRenderedPageBreak/>
        <w:t xml:space="preserve">Assist students in understanding the procedural requirements established by the college for scheduling exams, requesting assistance, or </w:t>
      </w:r>
      <w:proofErr w:type="gramStart"/>
      <w:r w:rsidRPr="009011B5">
        <w:rPr>
          <w:rFonts w:ascii="Times New Roman" w:hAnsi="Times New Roman"/>
          <w:b w:val="0"/>
          <w:sz w:val="24"/>
          <w:szCs w:val="24"/>
        </w:rPr>
        <w:t>making arrangements</w:t>
      </w:r>
      <w:proofErr w:type="gramEnd"/>
      <w:r w:rsidRPr="009011B5">
        <w:rPr>
          <w:rFonts w:ascii="Times New Roman" w:hAnsi="Times New Roman"/>
          <w:b w:val="0"/>
          <w:sz w:val="24"/>
          <w:szCs w:val="24"/>
        </w:rPr>
        <w:t xml:space="preserve"> with </w:t>
      </w:r>
      <w:r w:rsidRPr="009011B5" w:rsidR="00B676A8">
        <w:rPr>
          <w:rFonts w:ascii="Times New Roman" w:hAnsi="Times New Roman"/>
          <w:b w:val="0"/>
          <w:sz w:val="24"/>
          <w:szCs w:val="24"/>
        </w:rPr>
        <w:t>the instructor</w:t>
      </w:r>
      <w:r w:rsidRPr="009011B5">
        <w:rPr>
          <w:rFonts w:ascii="Times New Roman" w:hAnsi="Times New Roman"/>
          <w:b w:val="0"/>
          <w:sz w:val="24"/>
          <w:szCs w:val="24"/>
        </w:rPr>
        <w:t xml:space="preserve"> for </w:t>
      </w:r>
      <w:r w:rsidRPr="009011B5" w:rsidR="00B676A8">
        <w:rPr>
          <w:rFonts w:ascii="Times New Roman" w:hAnsi="Times New Roman"/>
          <w:b w:val="0"/>
          <w:sz w:val="24"/>
          <w:szCs w:val="24"/>
        </w:rPr>
        <w:t xml:space="preserve">delivering </w:t>
      </w:r>
      <w:r w:rsidRPr="009011B5">
        <w:rPr>
          <w:rFonts w:ascii="Times New Roman" w:hAnsi="Times New Roman"/>
          <w:b w:val="0"/>
          <w:sz w:val="24"/>
          <w:szCs w:val="24"/>
        </w:rPr>
        <w:t>the exam to the location of testing.</w:t>
      </w:r>
    </w:p>
    <w:p w:rsidRPr="009011B5" w:rsidR="00D575B7" w:rsidP="009011B5" w:rsidRDefault="00D575B7" w14:paraId="12CA0EB9" w14:textId="37DB6383">
      <w:pPr>
        <w:pStyle w:val="ListParagraph"/>
        <w:numPr>
          <w:ilvl w:val="0"/>
          <w:numId w:val="19"/>
        </w:numPr>
        <w:rPr>
          <w:rFonts w:ascii="Times New Roman" w:hAnsi="Times New Roman"/>
          <w:b w:val="0"/>
          <w:sz w:val="24"/>
          <w:szCs w:val="24"/>
        </w:rPr>
      </w:pPr>
      <w:r w:rsidRPr="009011B5">
        <w:rPr>
          <w:rFonts w:ascii="Times New Roman" w:hAnsi="Times New Roman"/>
          <w:b w:val="0"/>
          <w:sz w:val="24"/>
          <w:szCs w:val="24"/>
        </w:rPr>
        <w:t>Provide access to appropriate resources and information to assist in ensuring access to the college environment for students with disabilities.</w:t>
      </w:r>
    </w:p>
    <w:p w:rsidR="00C5693D" w:rsidP="003C4B13" w:rsidRDefault="00C5693D" w14:paraId="6F0ABCB0" w14:textId="77777777">
      <w:pPr>
        <w:spacing w:line="240" w:lineRule="auto"/>
        <w:rPr>
          <w:rFonts w:ascii="Times New Roman" w:hAnsi="Times New Roman"/>
          <w:sz w:val="24"/>
          <w:szCs w:val="24"/>
          <w:u w:val="single"/>
        </w:rPr>
      </w:pPr>
    </w:p>
    <w:p w:rsidRPr="00340A1A" w:rsidR="003C4B13" w:rsidP="003C4B13" w:rsidRDefault="003D31AC" w14:paraId="0B8D2242" w14:textId="169D367A">
      <w:pPr>
        <w:spacing w:line="240" w:lineRule="auto"/>
        <w:rPr>
          <w:rFonts w:ascii="Times New Roman" w:hAnsi="Times New Roman"/>
          <w:sz w:val="24"/>
          <w:szCs w:val="24"/>
          <w:u w:val="single"/>
        </w:rPr>
      </w:pPr>
      <w:r>
        <w:rPr>
          <w:rFonts w:ascii="Times New Roman" w:hAnsi="Times New Roman"/>
          <w:sz w:val="24"/>
          <w:szCs w:val="24"/>
          <w:u w:val="single"/>
        </w:rPr>
        <w:t xml:space="preserve">V: </w:t>
      </w:r>
      <w:r w:rsidRPr="00340A1A" w:rsidR="003C4B13">
        <w:rPr>
          <w:rFonts w:ascii="Times New Roman" w:hAnsi="Times New Roman"/>
          <w:sz w:val="24"/>
          <w:szCs w:val="24"/>
          <w:u w:val="single"/>
        </w:rPr>
        <w:t>OTHER CONSIDERATIONS</w:t>
      </w:r>
    </w:p>
    <w:p w:rsidRPr="00340A1A" w:rsidR="003C4B13" w:rsidP="00347AE1" w:rsidRDefault="003C4B13" w14:paraId="4067F1FA" w14:textId="5FB84086">
      <w:pPr>
        <w:numPr>
          <w:ilvl w:val="0"/>
          <w:numId w:val="15"/>
        </w:numPr>
        <w:spacing w:line="240" w:lineRule="auto"/>
        <w:rPr>
          <w:rFonts w:ascii="Times New Roman" w:hAnsi="Times New Roman"/>
          <w:b w:val="0"/>
          <w:sz w:val="24"/>
          <w:szCs w:val="24"/>
        </w:rPr>
      </w:pPr>
      <w:r w:rsidRPr="00340A1A">
        <w:rPr>
          <w:rFonts w:ascii="Times New Roman" w:hAnsi="Times New Roman"/>
          <w:b w:val="0"/>
          <w:sz w:val="24"/>
          <w:szCs w:val="24"/>
        </w:rPr>
        <w:t xml:space="preserve">Academic Support is available for all students through the Learning Services Center, Math Center, Foreign Language Center, Writing Center, and/or the Counseling Center. Accessibility issues for qualified students with physical disabilities are coordinated through the </w:t>
      </w:r>
      <w:r w:rsidR="000F299A">
        <w:rPr>
          <w:rFonts w:ascii="Times New Roman" w:hAnsi="Times New Roman"/>
          <w:b w:val="0"/>
          <w:sz w:val="24"/>
          <w:szCs w:val="24"/>
        </w:rPr>
        <w:t>Center for Accessibility and Learning Services</w:t>
      </w:r>
      <w:r w:rsidR="00576D29">
        <w:rPr>
          <w:rFonts w:ascii="Times New Roman" w:hAnsi="Times New Roman"/>
          <w:b w:val="0"/>
          <w:sz w:val="24"/>
          <w:szCs w:val="24"/>
        </w:rPr>
        <w:t xml:space="preserve"> </w:t>
      </w:r>
      <w:r w:rsidRPr="00340A1A">
        <w:rPr>
          <w:rFonts w:ascii="Times New Roman" w:hAnsi="Times New Roman"/>
          <w:b w:val="0"/>
          <w:sz w:val="24"/>
          <w:szCs w:val="24"/>
        </w:rPr>
        <w:t xml:space="preserve">in conjunction with the Residence Life Office. </w:t>
      </w:r>
    </w:p>
    <w:p w:rsidRPr="00340A1A" w:rsidR="003C4B13" w:rsidP="00347AE1" w:rsidRDefault="003C4B13" w14:paraId="6EBADFE8" w14:textId="7DD46AF8">
      <w:pPr>
        <w:numPr>
          <w:ilvl w:val="0"/>
          <w:numId w:val="15"/>
        </w:numPr>
        <w:spacing w:line="240" w:lineRule="auto"/>
        <w:rPr>
          <w:rFonts w:ascii="Times New Roman" w:hAnsi="Times New Roman"/>
          <w:b w:val="0"/>
          <w:sz w:val="24"/>
          <w:szCs w:val="24"/>
        </w:rPr>
      </w:pPr>
      <w:r w:rsidRPr="21E6F30F">
        <w:rPr>
          <w:rFonts w:ascii="Times New Roman" w:hAnsi="Times New Roman"/>
          <w:b w:val="0"/>
          <w:sz w:val="24"/>
          <w:szCs w:val="24"/>
        </w:rPr>
        <w:t xml:space="preserve">The </w:t>
      </w:r>
      <w:r w:rsidRPr="21E6F30F" w:rsidR="000F299A">
        <w:rPr>
          <w:rFonts w:ascii="Times New Roman" w:hAnsi="Times New Roman"/>
          <w:b w:val="0"/>
          <w:sz w:val="24"/>
          <w:szCs w:val="24"/>
        </w:rPr>
        <w:t>Center for Accessibility and Learning Services</w:t>
      </w:r>
      <w:r w:rsidRPr="21E6F30F" w:rsidR="00576D29">
        <w:rPr>
          <w:rFonts w:ascii="Times New Roman" w:hAnsi="Times New Roman"/>
          <w:b w:val="0"/>
          <w:sz w:val="24"/>
          <w:szCs w:val="24"/>
        </w:rPr>
        <w:t xml:space="preserve"> </w:t>
      </w:r>
      <w:r w:rsidRPr="21E6F30F">
        <w:rPr>
          <w:rFonts w:ascii="Times New Roman" w:hAnsi="Times New Roman"/>
          <w:b w:val="0"/>
          <w:sz w:val="24"/>
          <w:szCs w:val="24"/>
        </w:rPr>
        <w:t>works in collaboration with the</w:t>
      </w:r>
      <w:r w:rsidRPr="21E6F30F" w:rsidR="00B705A9">
        <w:rPr>
          <w:rFonts w:ascii="Times New Roman" w:hAnsi="Times New Roman"/>
          <w:b w:val="0"/>
          <w:sz w:val="24"/>
          <w:szCs w:val="24"/>
        </w:rPr>
        <w:t xml:space="preserve"> Reading Specialist, the</w:t>
      </w:r>
      <w:r w:rsidRPr="21E6F30F">
        <w:rPr>
          <w:rFonts w:ascii="Times New Roman" w:hAnsi="Times New Roman"/>
          <w:b w:val="0"/>
          <w:color w:val="FF0000"/>
          <w:sz w:val="24"/>
          <w:szCs w:val="24"/>
        </w:rPr>
        <w:t xml:space="preserve"> </w:t>
      </w:r>
      <w:r w:rsidRPr="21E6F30F">
        <w:rPr>
          <w:rFonts w:ascii="Times New Roman" w:hAnsi="Times New Roman"/>
          <w:b w:val="0"/>
          <w:sz w:val="24"/>
          <w:szCs w:val="24"/>
        </w:rPr>
        <w:t xml:space="preserve">Consulting Coordinator of Learning Services, the Director of the Counseling Center, </w:t>
      </w:r>
      <w:r w:rsidRPr="21E6F30F" w:rsidR="00FC4A11">
        <w:rPr>
          <w:rFonts w:ascii="Times New Roman" w:hAnsi="Times New Roman"/>
          <w:b w:val="0"/>
          <w:sz w:val="24"/>
          <w:szCs w:val="24"/>
        </w:rPr>
        <w:t xml:space="preserve">the Office of Academic Advising, </w:t>
      </w:r>
      <w:r w:rsidRPr="21E6F30F">
        <w:rPr>
          <w:rFonts w:ascii="Times New Roman" w:hAnsi="Times New Roman"/>
          <w:b w:val="0"/>
          <w:sz w:val="24"/>
          <w:szCs w:val="24"/>
        </w:rPr>
        <w:t>the Dean of Student Life, and the Dean of the School in which the student is enrolled in order to arrange reasonable accommodations for students with disabilities.</w:t>
      </w:r>
    </w:p>
    <w:p w:rsidRPr="00D575B7" w:rsidR="00F87A1D" w:rsidP="003C4B13" w:rsidRDefault="003C4B13" w14:paraId="122CAA31" w14:textId="77777777">
      <w:pPr>
        <w:numPr>
          <w:ilvl w:val="0"/>
          <w:numId w:val="15"/>
        </w:numPr>
        <w:spacing w:line="240" w:lineRule="auto"/>
        <w:rPr>
          <w:rFonts w:ascii="Times New Roman" w:hAnsi="Times New Roman"/>
          <w:b w:val="0"/>
          <w:sz w:val="24"/>
          <w:szCs w:val="24"/>
        </w:rPr>
      </w:pPr>
      <w:r w:rsidRPr="00340A1A">
        <w:rPr>
          <w:rFonts w:ascii="Times New Roman" w:hAnsi="Times New Roman"/>
          <w:b w:val="0"/>
          <w:sz w:val="24"/>
          <w:szCs w:val="24"/>
        </w:rPr>
        <w:t>Chestnut Hill College cannot modify ethical and professional standards of conduct required in a professional development program since the purpose of these standards is to protect the welfare of multiple groups, including pa</w:t>
      </w:r>
      <w:r>
        <w:rPr>
          <w:rFonts w:ascii="Times New Roman" w:hAnsi="Times New Roman"/>
          <w:b w:val="0"/>
          <w:sz w:val="24"/>
          <w:szCs w:val="24"/>
        </w:rPr>
        <w:t xml:space="preserve">tients, clients, and students. </w:t>
      </w:r>
    </w:p>
    <w:p w:rsidR="00C5693D" w:rsidP="003C4B13" w:rsidRDefault="00C5693D" w14:paraId="0CCF2F61" w14:textId="77777777">
      <w:pPr>
        <w:spacing w:line="240" w:lineRule="auto"/>
        <w:rPr>
          <w:rFonts w:ascii="Times New Roman" w:hAnsi="Times New Roman"/>
          <w:sz w:val="24"/>
          <w:szCs w:val="24"/>
        </w:rPr>
      </w:pPr>
    </w:p>
    <w:p w:rsidRPr="00347AE1" w:rsidR="003C4B13" w:rsidP="003C4B13" w:rsidRDefault="003C4B13" w14:paraId="5689C449" w14:textId="4A6B2DF7">
      <w:pPr>
        <w:spacing w:line="240" w:lineRule="auto"/>
        <w:rPr>
          <w:rFonts w:ascii="Times New Roman" w:hAnsi="Times New Roman"/>
          <w:b w:val="0"/>
          <w:sz w:val="24"/>
          <w:szCs w:val="24"/>
        </w:rPr>
      </w:pPr>
      <w:r w:rsidRPr="007E0A13">
        <w:rPr>
          <w:rFonts w:ascii="Times New Roman" w:hAnsi="Times New Roman"/>
          <w:sz w:val="24"/>
          <w:szCs w:val="24"/>
        </w:rPr>
        <w:t>Appeal Information for Accommodations not Approved</w:t>
      </w:r>
    </w:p>
    <w:p w:rsidRPr="00340A1A" w:rsidR="003C4B13" w:rsidP="003C4B13" w:rsidRDefault="003C4B13" w14:paraId="7E3BFDFB" w14:textId="45960384">
      <w:pPr>
        <w:spacing w:line="240" w:lineRule="auto"/>
        <w:rPr>
          <w:rFonts w:ascii="Times New Roman" w:hAnsi="Times New Roman"/>
          <w:b w:val="0"/>
          <w:sz w:val="24"/>
          <w:szCs w:val="24"/>
        </w:rPr>
      </w:pPr>
      <w:r w:rsidRPr="00340A1A">
        <w:rPr>
          <w:rFonts w:ascii="Times New Roman" w:hAnsi="Times New Roman"/>
          <w:b w:val="0"/>
          <w:sz w:val="24"/>
          <w:szCs w:val="24"/>
        </w:rPr>
        <w:t xml:space="preserve">If the </w:t>
      </w:r>
      <w:r w:rsidR="00D55399">
        <w:rPr>
          <w:rFonts w:ascii="Times New Roman" w:hAnsi="Times New Roman"/>
          <w:b w:val="0"/>
          <w:sz w:val="24"/>
          <w:szCs w:val="24"/>
        </w:rPr>
        <w:t xml:space="preserve">Director of the </w:t>
      </w:r>
      <w:r w:rsidR="000F299A">
        <w:rPr>
          <w:rFonts w:ascii="Times New Roman" w:hAnsi="Times New Roman"/>
          <w:b w:val="0"/>
          <w:sz w:val="24"/>
          <w:szCs w:val="24"/>
        </w:rPr>
        <w:t>Center for Accessibility and Learning Services</w:t>
      </w:r>
      <w:r w:rsidR="00576D29">
        <w:rPr>
          <w:rFonts w:ascii="Times New Roman" w:hAnsi="Times New Roman"/>
          <w:b w:val="0"/>
          <w:sz w:val="24"/>
          <w:szCs w:val="24"/>
        </w:rPr>
        <w:t xml:space="preserve"> </w:t>
      </w:r>
      <w:r w:rsidR="00C5693D">
        <w:rPr>
          <w:rFonts w:ascii="Times New Roman" w:hAnsi="Times New Roman"/>
          <w:b w:val="0"/>
          <w:sz w:val="24"/>
          <w:szCs w:val="24"/>
        </w:rPr>
        <w:t xml:space="preserve">determines </w:t>
      </w:r>
      <w:r w:rsidRPr="00340A1A">
        <w:rPr>
          <w:rFonts w:ascii="Times New Roman" w:hAnsi="Times New Roman"/>
          <w:b w:val="0"/>
          <w:sz w:val="24"/>
          <w:szCs w:val="24"/>
        </w:rPr>
        <w:t xml:space="preserve">that a student does not qualify for accommodations, a letter outlining the decision and the reason for the decision will be developed by the Director of the </w:t>
      </w:r>
      <w:r w:rsidR="000F299A">
        <w:rPr>
          <w:rFonts w:ascii="Times New Roman" w:hAnsi="Times New Roman"/>
          <w:b w:val="0"/>
          <w:sz w:val="24"/>
          <w:szCs w:val="24"/>
        </w:rPr>
        <w:t xml:space="preserve">Center for Accessibility and Learning </w:t>
      </w:r>
      <w:proofErr w:type="gramStart"/>
      <w:r w:rsidR="000F299A">
        <w:rPr>
          <w:rFonts w:ascii="Times New Roman" w:hAnsi="Times New Roman"/>
          <w:b w:val="0"/>
          <w:sz w:val="24"/>
          <w:szCs w:val="24"/>
        </w:rPr>
        <w:t>Services</w:t>
      </w:r>
      <w:r w:rsidR="00576D29">
        <w:rPr>
          <w:rFonts w:ascii="Times New Roman" w:hAnsi="Times New Roman"/>
          <w:b w:val="0"/>
          <w:sz w:val="24"/>
          <w:szCs w:val="24"/>
        </w:rPr>
        <w:t xml:space="preserve"> </w:t>
      </w:r>
      <w:r w:rsidRPr="00340A1A">
        <w:rPr>
          <w:rFonts w:ascii="Times New Roman" w:hAnsi="Times New Roman"/>
          <w:b w:val="0"/>
          <w:sz w:val="24"/>
          <w:szCs w:val="24"/>
        </w:rPr>
        <w:t>,</w:t>
      </w:r>
      <w:proofErr w:type="gramEnd"/>
      <w:r w:rsidRPr="00340A1A">
        <w:rPr>
          <w:rFonts w:ascii="Times New Roman" w:hAnsi="Times New Roman"/>
          <w:b w:val="0"/>
          <w:sz w:val="24"/>
          <w:szCs w:val="24"/>
        </w:rPr>
        <w:t xml:space="preserve"> who will </w:t>
      </w:r>
      <w:r w:rsidR="00C5693D">
        <w:rPr>
          <w:rFonts w:ascii="Times New Roman" w:hAnsi="Times New Roman"/>
          <w:b w:val="0"/>
          <w:sz w:val="24"/>
          <w:szCs w:val="24"/>
        </w:rPr>
        <w:t>send</w:t>
      </w:r>
      <w:r w:rsidRPr="00340A1A" w:rsidR="00C5693D">
        <w:rPr>
          <w:rFonts w:ascii="Times New Roman" w:hAnsi="Times New Roman"/>
          <w:b w:val="0"/>
          <w:sz w:val="24"/>
          <w:szCs w:val="24"/>
        </w:rPr>
        <w:t xml:space="preserve"> </w:t>
      </w:r>
      <w:r w:rsidRPr="00340A1A">
        <w:rPr>
          <w:rFonts w:ascii="Times New Roman" w:hAnsi="Times New Roman"/>
          <w:b w:val="0"/>
          <w:sz w:val="24"/>
          <w:szCs w:val="24"/>
        </w:rPr>
        <w:t>the letter to the student.</w:t>
      </w:r>
    </w:p>
    <w:p w:rsidRPr="00340A1A" w:rsidR="00652C10" w:rsidP="001626FC" w:rsidRDefault="003C4B13" w14:paraId="28FD1DBB" w14:textId="4EA56101">
      <w:pPr>
        <w:spacing w:line="240" w:lineRule="auto"/>
        <w:rPr>
          <w:rFonts w:ascii="Times New Roman" w:hAnsi="Times New Roman"/>
          <w:b w:val="0"/>
          <w:sz w:val="24"/>
          <w:szCs w:val="24"/>
        </w:rPr>
      </w:pPr>
      <w:r w:rsidRPr="00340A1A">
        <w:rPr>
          <w:rFonts w:ascii="Times New Roman" w:hAnsi="Times New Roman"/>
          <w:b w:val="0"/>
          <w:sz w:val="24"/>
          <w:szCs w:val="24"/>
        </w:rPr>
        <w:t xml:space="preserve">If a student does not agree with the decision of the </w:t>
      </w:r>
      <w:r w:rsidR="00D55399">
        <w:rPr>
          <w:rFonts w:ascii="Times New Roman" w:hAnsi="Times New Roman"/>
          <w:b w:val="0"/>
          <w:sz w:val="24"/>
          <w:szCs w:val="24"/>
        </w:rPr>
        <w:t xml:space="preserve">Director of the </w:t>
      </w:r>
      <w:r w:rsidR="000F299A">
        <w:rPr>
          <w:rFonts w:ascii="Times New Roman" w:hAnsi="Times New Roman"/>
          <w:b w:val="0"/>
          <w:sz w:val="24"/>
          <w:szCs w:val="24"/>
        </w:rPr>
        <w:t>Center for Accessibility and Learning Services</w:t>
      </w:r>
      <w:r w:rsidR="00D55399">
        <w:rPr>
          <w:rFonts w:ascii="Times New Roman" w:hAnsi="Times New Roman"/>
          <w:b w:val="0"/>
          <w:sz w:val="24"/>
          <w:szCs w:val="24"/>
        </w:rPr>
        <w:t xml:space="preserve"> </w:t>
      </w:r>
      <w:r w:rsidRPr="00340A1A">
        <w:rPr>
          <w:rFonts w:ascii="Times New Roman" w:hAnsi="Times New Roman"/>
          <w:b w:val="0"/>
          <w:sz w:val="24"/>
          <w:szCs w:val="24"/>
        </w:rPr>
        <w:t xml:space="preserve">regarding the question of eligibility or the reasonable accommodations offered, then the </w:t>
      </w:r>
      <w:r w:rsidRPr="00AD7546">
        <w:rPr>
          <w:rFonts w:ascii="Times New Roman" w:hAnsi="Times New Roman"/>
          <w:b w:val="0"/>
          <w:sz w:val="24"/>
          <w:szCs w:val="24"/>
        </w:rPr>
        <w:t xml:space="preserve">student may appeal the </w:t>
      </w:r>
      <w:r w:rsidR="00D55399">
        <w:rPr>
          <w:rFonts w:ascii="Times New Roman" w:hAnsi="Times New Roman"/>
          <w:b w:val="0"/>
          <w:sz w:val="24"/>
          <w:szCs w:val="24"/>
        </w:rPr>
        <w:t>Director’s</w:t>
      </w:r>
      <w:r w:rsidRPr="00AD7546" w:rsidR="00D55399">
        <w:rPr>
          <w:rFonts w:ascii="Times New Roman" w:hAnsi="Times New Roman"/>
          <w:b w:val="0"/>
          <w:sz w:val="24"/>
          <w:szCs w:val="24"/>
        </w:rPr>
        <w:t xml:space="preserve"> </w:t>
      </w:r>
      <w:r w:rsidRPr="00AD7546">
        <w:rPr>
          <w:rFonts w:ascii="Times New Roman" w:hAnsi="Times New Roman"/>
          <w:b w:val="0"/>
          <w:sz w:val="24"/>
          <w:szCs w:val="24"/>
        </w:rPr>
        <w:t xml:space="preserve">decision in writing within 15 calendar days. The student should complete the Disabilities Appeal Form identifying in detail the basis for the student’s objections to the </w:t>
      </w:r>
      <w:r w:rsidR="00D55399">
        <w:rPr>
          <w:rFonts w:ascii="Times New Roman" w:hAnsi="Times New Roman"/>
          <w:b w:val="0"/>
          <w:sz w:val="24"/>
          <w:szCs w:val="24"/>
        </w:rPr>
        <w:t>Director</w:t>
      </w:r>
      <w:r w:rsidRPr="00AD7546" w:rsidR="00D55399">
        <w:rPr>
          <w:rFonts w:ascii="Times New Roman" w:hAnsi="Times New Roman"/>
          <w:b w:val="0"/>
          <w:sz w:val="24"/>
          <w:szCs w:val="24"/>
        </w:rPr>
        <w:t xml:space="preserve">’s </w:t>
      </w:r>
      <w:r w:rsidRPr="00AD7546">
        <w:rPr>
          <w:rFonts w:ascii="Times New Roman" w:hAnsi="Times New Roman"/>
          <w:b w:val="0"/>
          <w:sz w:val="24"/>
          <w:szCs w:val="24"/>
        </w:rPr>
        <w:t xml:space="preserve">decision. The form should be submitted to the Vice President for Academic Affairs (VPAA), 334 St. Joseph’s Hall, who will then review the situation, including all documentation previously submitted and any additional information the student includes for </w:t>
      </w:r>
      <w:r w:rsidR="003F2063">
        <w:rPr>
          <w:rFonts w:ascii="Times New Roman" w:hAnsi="Times New Roman"/>
          <w:b w:val="0"/>
          <w:sz w:val="24"/>
          <w:szCs w:val="24"/>
        </w:rPr>
        <w:t>their</w:t>
      </w:r>
      <w:r w:rsidRPr="00AD7546">
        <w:rPr>
          <w:rFonts w:ascii="Times New Roman" w:hAnsi="Times New Roman"/>
          <w:b w:val="0"/>
          <w:sz w:val="24"/>
          <w:szCs w:val="24"/>
        </w:rPr>
        <w:t xml:space="preserve"> review. The VPAA may schedule a hearing if they deem it necessary to the decision</w:t>
      </w:r>
      <w:r w:rsidR="00B676A8">
        <w:rPr>
          <w:rFonts w:ascii="Times New Roman" w:hAnsi="Times New Roman"/>
          <w:b w:val="0"/>
          <w:sz w:val="24"/>
          <w:szCs w:val="24"/>
        </w:rPr>
        <w:t>-</w:t>
      </w:r>
      <w:r w:rsidRPr="00AD7546">
        <w:rPr>
          <w:rFonts w:ascii="Times New Roman" w:hAnsi="Times New Roman"/>
          <w:b w:val="0"/>
          <w:sz w:val="24"/>
          <w:szCs w:val="24"/>
        </w:rPr>
        <w:t xml:space="preserve">making process. A decision shall be issued by the VPAA within 30 days after receipt of all documentation unless both the student and the VPAA agree in writing that the time period may be extended by a specified </w:t>
      </w:r>
      <w:r w:rsidRPr="00AD7546" w:rsidR="00B676A8">
        <w:rPr>
          <w:rFonts w:ascii="Times New Roman" w:hAnsi="Times New Roman"/>
          <w:b w:val="0"/>
          <w:sz w:val="24"/>
          <w:szCs w:val="24"/>
        </w:rPr>
        <w:t>period</w:t>
      </w:r>
      <w:r w:rsidR="00D55399">
        <w:rPr>
          <w:rFonts w:ascii="Times New Roman" w:hAnsi="Times New Roman"/>
          <w:b w:val="0"/>
          <w:sz w:val="24"/>
          <w:szCs w:val="24"/>
        </w:rPr>
        <w:t xml:space="preserve"> of time</w:t>
      </w:r>
      <w:r w:rsidRPr="00AD7546">
        <w:rPr>
          <w:rFonts w:ascii="Times New Roman" w:hAnsi="Times New Roman"/>
          <w:b w:val="0"/>
          <w:sz w:val="24"/>
          <w:szCs w:val="24"/>
        </w:rPr>
        <w:t xml:space="preserve">. The decision of the VPAA shall be final. The Disability Appeals Form can be obtained from the Director of the </w:t>
      </w:r>
      <w:r w:rsidR="000F299A">
        <w:rPr>
          <w:rFonts w:ascii="Times New Roman" w:hAnsi="Times New Roman"/>
          <w:b w:val="0"/>
          <w:sz w:val="24"/>
          <w:szCs w:val="24"/>
        </w:rPr>
        <w:t>Center for Accessibility and Learning Services</w:t>
      </w:r>
      <w:r w:rsidRPr="00AD7546">
        <w:rPr>
          <w:rFonts w:ascii="Times New Roman" w:hAnsi="Times New Roman"/>
          <w:b w:val="0"/>
          <w:sz w:val="24"/>
          <w:szCs w:val="24"/>
        </w:rPr>
        <w:t>, 240 St Joseph’s Hall.</w:t>
      </w:r>
    </w:p>
    <w:p w:rsidR="00100473" w:rsidP="00100473" w:rsidRDefault="00F87A1D" w14:paraId="4BC7771A" w14:textId="29C3DFE1">
      <w:pPr>
        <w:tabs>
          <w:tab w:val="left" w:pos="2853"/>
        </w:tabs>
        <w:spacing w:after="0" w:line="240" w:lineRule="auto"/>
        <w:rPr>
          <w:rFonts w:ascii="Times New Roman" w:hAnsi="Times New Roman"/>
          <w:sz w:val="24"/>
          <w:szCs w:val="24"/>
        </w:rPr>
      </w:pPr>
      <w:r w:rsidRPr="456ABDDF">
        <w:rPr>
          <w:rFonts w:ascii="Times New Roman" w:hAnsi="Times New Roman"/>
          <w:b w:val="0"/>
          <w:sz w:val="24"/>
          <w:szCs w:val="24"/>
        </w:rPr>
        <w:t xml:space="preserve">All questions should be referred </w:t>
      </w:r>
      <w:r w:rsidRPr="456ABDDF" w:rsidR="00B705A9">
        <w:rPr>
          <w:rFonts w:ascii="Times New Roman" w:hAnsi="Times New Roman"/>
          <w:b w:val="0"/>
          <w:sz w:val="24"/>
          <w:szCs w:val="24"/>
        </w:rPr>
        <w:t>to</w:t>
      </w:r>
      <w:r w:rsidRPr="456ABDDF">
        <w:rPr>
          <w:rFonts w:ascii="Times New Roman" w:hAnsi="Times New Roman"/>
          <w:b w:val="0"/>
          <w:sz w:val="24"/>
          <w:szCs w:val="24"/>
        </w:rPr>
        <w:t xml:space="preserve"> the </w:t>
      </w:r>
      <w:r w:rsidRPr="456ABDDF" w:rsidR="000F299A">
        <w:rPr>
          <w:rFonts w:ascii="Times New Roman" w:hAnsi="Times New Roman"/>
          <w:b w:val="0"/>
          <w:sz w:val="24"/>
          <w:szCs w:val="24"/>
        </w:rPr>
        <w:t>Center for Accessibility and Learning Services</w:t>
      </w:r>
      <w:r w:rsidRPr="456ABDDF">
        <w:rPr>
          <w:rFonts w:ascii="Times New Roman" w:hAnsi="Times New Roman"/>
          <w:b w:val="0"/>
          <w:sz w:val="24"/>
          <w:szCs w:val="24"/>
        </w:rPr>
        <w:t>.</w:t>
      </w:r>
      <w:r w:rsidRPr="456ABDDF" w:rsidR="00D575B7">
        <w:rPr>
          <w:rFonts w:ascii="Times New Roman" w:hAnsi="Times New Roman"/>
          <w:b w:val="0"/>
          <w:sz w:val="24"/>
          <w:szCs w:val="24"/>
        </w:rPr>
        <w:t xml:space="preserve"> Phone: </w:t>
      </w:r>
      <w:r w:rsidRPr="00846485" w:rsidR="004C4358">
        <w:rPr>
          <w:rFonts w:ascii="Times New Roman" w:hAnsi="Times New Roman"/>
          <w:b w:val="0"/>
          <w:sz w:val="24"/>
          <w:szCs w:val="24"/>
        </w:rPr>
        <w:t>215-242-7738</w:t>
      </w:r>
      <w:r w:rsidRPr="00846485" w:rsidR="00D575B7">
        <w:rPr>
          <w:rFonts w:ascii="Times New Roman" w:hAnsi="Times New Roman"/>
          <w:b w:val="0"/>
          <w:sz w:val="24"/>
          <w:szCs w:val="24"/>
        </w:rPr>
        <w:t xml:space="preserve">, </w:t>
      </w:r>
      <w:r w:rsidRPr="456ABDDF" w:rsidR="00D575B7">
        <w:rPr>
          <w:rFonts w:ascii="Times New Roman" w:hAnsi="Times New Roman"/>
          <w:b w:val="0"/>
          <w:sz w:val="24"/>
          <w:szCs w:val="24"/>
        </w:rPr>
        <w:t xml:space="preserve">Email: </w:t>
      </w:r>
      <w:r w:rsidRPr="456ABDDF" w:rsidR="00100473">
        <w:rPr>
          <w:rFonts w:ascii="Times New Roman" w:hAnsi="Times New Roman"/>
          <w:b w:val="0"/>
          <w:i/>
          <w:iCs/>
          <w:sz w:val="24"/>
          <w:szCs w:val="24"/>
          <w:highlight w:val="yellow"/>
        </w:rPr>
        <w:t xml:space="preserve">Email </w:t>
      </w:r>
      <w:proofErr w:type="gramStart"/>
      <w:r w:rsidRPr="456ABDDF" w:rsidR="00100473">
        <w:rPr>
          <w:rFonts w:ascii="Times New Roman" w:hAnsi="Times New Roman"/>
          <w:b w:val="0"/>
          <w:i/>
          <w:iCs/>
          <w:sz w:val="24"/>
          <w:szCs w:val="24"/>
          <w:highlight w:val="yellow"/>
        </w:rPr>
        <w:t>To</w:t>
      </w:r>
      <w:proofErr w:type="gramEnd"/>
      <w:r w:rsidRPr="456ABDDF" w:rsidR="00100473">
        <w:rPr>
          <w:rFonts w:ascii="Times New Roman" w:hAnsi="Times New Roman"/>
          <w:b w:val="0"/>
          <w:i/>
          <w:iCs/>
          <w:sz w:val="24"/>
          <w:szCs w:val="24"/>
          <w:highlight w:val="yellow"/>
        </w:rPr>
        <w:t xml:space="preserve"> Be Assigned</w:t>
      </w:r>
    </w:p>
    <w:p w:rsidR="00D575B7" w:rsidP="00D575B7" w:rsidRDefault="00D575B7" w14:paraId="218701D9" w14:textId="533649EC">
      <w:pPr>
        <w:spacing w:line="240" w:lineRule="auto"/>
        <w:rPr>
          <w:rFonts w:ascii="Times New Roman" w:hAnsi="Times New Roman"/>
          <w:b w:val="0"/>
          <w:sz w:val="24"/>
          <w:szCs w:val="24"/>
        </w:rPr>
      </w:pPr>
    </w:p>
    <w:p w:rsidR="00C5693D" w:rsidP="00D575B7" w:rsidRDefault="00C5693D" w14:paraId="5DA61FBF" w14:textId="77777777">
      <w:pPr>
        <w:spacing w:line="240" w:lineRule="auto"/>
        <w:jc w:val="center"/>
        <w:rPr>
          <w:rFonts w:ascii="Times New Roman" w:hAnsi="Times New Roman"/>
          <w:sz w:val="24"/>
          <w:szCs w:val="24"/>
        </w:rPr>
      </w:pPr>
    </w:p>
    <w:p w:rsidR="00C5693D" w:rsidP="00D575B7" w:rsidRDefault="00C5693D" w14:paraId="68AE0939" w14:textId="77777777">
      <w:pPr>
        <w:spacing w:line="240" w:lineRule="auto"/>
        <w:jc w:val="center"/>
        <w:rPr>
          <w:rFonts w:ascii="Times New Roman" w:hAnsi="Times New Roman"/>
          <w:sz w:val="24"/>
          <w:szCs w:val="24"/>
        </w:rPr>
      </w:pPr>
    </w:p>
    <w:p w:rsidR="00C5693D" w:rsidP="00D575B7" w:rsidRDefault="00C5693D" w14:paraId="0456A289" w14:textId="77777777">
      <w:pPr>
        <w:spacing w:line="240" w:lineRule="auto"/>
        <w:jc w:val="center"/>
        <w:rPr>
          <w:rFonts w:ascii="Times New Roman" w:hAnsi="Times New Roman"/>
          <w:sz w:val="24"/>
          <w:szCs w:val="24"/>
        </w:rPr>
      </w:pPr>
    </w:p>
    <w:p w:rsidR="00C5693D" w:rsidP="00D575B7" w:rsidRDefault="00C5693D" w14:paraId="1DD80299" w14:textId="77777777">
      <w:pPr>
        <w:spacing w:line="240" w:lineRule="auto"/>
        <w:jc w:val="center"/>
        <w:rPr>
          <w:rFonts w:ascii="Times New Roman" w:hAnsi="Times New Roman"/>
          <w:sz w:val="24"/>
          <w:szCs w:val="24"/>
        </w:rPr>
      </w:pPr>
    </w:p>
    <w:p w:rsidR="00C5693D" w:rsidP="00D575B7" w:rsidRDefault="00C5693D" w14:paraId="2B66AD2B" w14:textId="77777777">
      <w:pPr>
        <w:spacing w:line="240" w:lineRule="auto"/>
        <w:jc w:val="center"/>
        <w:rPr>
          <w:rFonts w:ascii="Times New Roman" w:hAnsi="Times New Roman"/>
          <w:sz w:val="24"/>
          <w:szCs w:val="24"/>
        </w:rPr>
      </w:pPr>
    </w:p>
    <w:p w:rsidR="00C5693D" w:rsidP="00D575B7" w:rsidRDefault="00C5693D" w14:paraId="40AB41C9" w14:textId="77777777">
      <w:pPr>
        <w:spacing w:line="240" w:lineRule="auto"/>
        <w:jc w:val="center"/>
        <w:rPr>
          <w:rFonts w:ascii="Times New Roman" w:hAnsi="Times New Roman"/>
          <w:sz w:val="24"/>
          <w:szCs w:val="24"/>
        </w:rPr>
      </w:pPr>
    </w:p>
    <w:p w:rsidR="00C5693D" w:rsidP="00D575B7" w:rsidRDefault="00C5693D" w14:paraId="105D3B77" w14:textId="77777777">
      <w:pPr>
        <w:spacing w:line="240" w:lineRule="auto"/>
        <w:jc w:val="center"/>
        <w:rPr>
          <w:rFonts w:ascii="Times New Roman" w:hAnsi="Times New Roman"/>
          <w:sz w:val="24"/>
          <w:szCs w:val="24"/>
        </w:rPr>
      </w:pPr>
    </w:p>
    <w:p w:rsidR="00C5693D" w:rsidP="00D575B7" w:rsidRDefault="00C5693D" w14:paraId="582BF317" w14:textId="77777777">
      <w:pPr>
        <w:spacing w:line="240" w:lineRule="auto"/>
        <w:jc w:val="center"/>
        <w:rPr>
          <w:rFonts w:ascii="Times New Roman" w:hAnsi="Times New Roman"/>
          <w:sz w:val="24"/>
          <w:szCs w:val="24"/>
        </w:rPr>
      </w:pPr>
    </w:p>
    <w:p w:rsidR="00C5693D" w:rsidP="00D575B7" w:rsidRDefault="00C5693D" w14:paraId="55E8AE8F" w14:textId="77777777">
      <w:pPr>
        <w:spacing w:line="240" w:lineRule="auto"/>
        <w:jc w:val="center"/>
        <w:rPr>
          <w:rFonts w:ascii="Times New Roman" w:hAnsi="Times New Roman"/>
          <w:sz w:val="24"/>
          <w:szCs w:val="24"/>
        </w:rPr>
      </w:pPr>
    </w:p>
    <w:p w:rsidRPr="00340A1A" w:rsidR="00652C10" w:rsidP="00D575B7" w:rsidRDefault="003C4B13" w14:paraId="535EB5D3" w14:textId="291997FE">
      <w:pPr>
        <w:spacing w:line="240" w:lineRule="auto"/>
        <w:jc w:val="center"/>
        <w:rPr>
          <w:rFonts w:ascii="Times New Roman" w:hAnsi="Times New Roman"/>
          <w:sz w:val="24"/>
          <w:szCs w:val="24"/>
        </w:rPr>
      </w:pPr>
      <w:r>
        <w:rPr>
          <w:rFonts w:ascii="Times New Roman" w:hAnsi="Times New Roman"/>
          <w:sz w:val="24"/>
          <w:szCs w:val="24"/>
        </w:rPr>
        <w:t>APPENDIX A</w:t>
      </w:r>
    </w:p>
    <w:p w:rsidRPr="00340A1A" w:rsidR="00652C10" w:rsidP="001626FC" w:rsidRDefault="00652C10" w14:paraId="7372513E" w14:textId="77777777">
      <w:pPr>
        <w:spacing w:line="240" w:lineRule="auto"/>
        <w:rPr>
          <w:rFonts w:ascii="Times New Roman" w:hAnsi="Times New Roman"/>
          <w:sz w:val="24"/>
          <w:szCs w:val="24"/>
          <w:u w:val="single"/>
        </w:rPr>
      </w:pPr>
      <w:r w:rsidRPr="00340A1A">
        <w:rPr>
          <w:rFonts w:ascii="Times New Roman" w:hAnsi="Times New Roman"/>
          <w:sz w:val="24"/>
          <w:szCs w:val="24"/>
          <w:u w:val="single"/>
        </w:rPr>
        <w:t>Acceptable Tests and Measurements</w:t>
      </w:r>
    </w:p>
    <w:p w:rsidRPr="00340A1A" w:rsidR="00652C10" w:rsidP="001626FC" w:rsidRDefault="00267F05" w14:paraId="03A39F74" w14:textId="1A848571">
      <w:pPr>
        <w:spacing w:line="240" w:lineRule="auto"/>
        <w:rPr>
          <w:rFonts w:ascii="Times New Roman" w:hAnsi="Times New Roman"/>
          <w:b w:val="0"/>
          <w:sz w:val="24"/>
          <w:szCs w:val="24"/>
        </w:rPr>
      </w:pPr>
      <w:r>
        <w:rPr>
          <w:rFonts w:ascii="Times New Roman" w:hAnsi="Times New Roman"/>
          <w:b w:val="0"/>
          <w:sz w:val="24"/>
          <w:szCs w:val="24"/>
        </w:rPr>
        <w:t>The t</w:t>
      </w:r>
      <w:r w:rsidRPr="00340A1A" w:rsidR="00652C10">
        <w:rPr>
          <w:rFonts w:ascii="Times New Roman" w:hAnsi="Times New Roman"/>
          <w:b w:val="0"/>
          <w:sz w:val="24"/>
          <w:szCs w:val="24"/>
        </w:rPr>
        <w:t xml:space="preserve">echnical adequacy of instruments including their reliability, validity and standardization on an appropriate normed group will be considered for all documentation provided to the Chestnut Hill College Director of the </w:t>
      </w:r>
      <w:r w:rsidR="000F299A">
        <w:rPr>
          <w:rFonts w:ascii="Times New Roman" w:hAnsi="Times New Roman"/>
          <w:b w:val="0"/>
          <w:sz w:val="24"/>
          <w:szCs w:val="24"/>
        </w:rPr>
        <w:t>Center for Accessibility and Learning Services</w:t>
      </w:r>
      <w:r w:rsidRPr="00340A1A" w:rsidR="00652C10">
        <w:rPr>
          <w:rFonts w:ascii="Times New Roman" w:hAnsi="Times New Roman"/>
          <w:b w:val="0"/>
          <w:sz w:val="24"/>
          <w:szCs w:val="24"/>
        </w:rPr>
        <w:t xml:space="preserve">. The following list is provided as a helpful resource, but it is not intended to be definitive or exhaustive. Preferred measures are indicated in bold print. </w:t>
      </w:r>
      <w:r w:rsidRPr="00340A1A" w:rsidR="00652C10">
        <w:rPr>
          <w:rFonts w:ascii="Times New Roman" w:hAnsi="Times New Roman"/>
          <w:sz w:val="24"/>
          <w:szCs w:val="24"/>
        </w:rPr>
        <w:t xml:space="preserve">Documentation of aptitude, achievement, and information processing </w:t>
      </w:r>
      <w:r>
        <w:rPr>
          <w:rFonts w:ascii="Times New Roman" w:hAnsi="Times New Roman"/>
          <w:sz w:val="24"/>
          <w:szCs w:val="24"/>
        </w:rPr>
        <w:t xml:space="preserve">should be </w:t>
      </w:r>
      <w:r w:rsidRPr="00340A1A" w:rsidR="00652C10">
        <w:rPr>
          <w:rFonts w:ascii="Times New Roman" w:hAnsi="Times New Roman"/>
          <w:sz w:val="24"/>
          <w:szCs w:val="24"/>
        </w:rPr>
        <w:t>normed for adults</w:t>
      </w:r>
      <w:r>
        <w:rPr>
          <w:rFonts w:ascii="Times New Roman" w:hAnsi="Times New Roman"/>
          <w:sz w:val="24"/>
          <w:szCs w:val="24"/>
        </w:rPr>
        <w:t xml:space="preserve"> and provide recent information to support the approval of accommodations</w:t>
      </w:r>
      <w:r w:rsidRPr="00340A1A" w:rsidR="00652C10">
        <w:rPr>
          <w:rFonts w:ascii="Times New Roman" w:hAnsi="Times New Roman"/>
          <w:sz w:val="24"/>
          <w:szCs w:val="24"/>
        </w:rPr>
        <w:t xml:space="preserve">. </w:t>
      </w:r>
    </w:p>
    <w:p w:rsidR="001A0275" w:rsidP="001626FC" w:rsidRDefault="001A0275" w14:paraId="316B70CF" w14:textId="77777777">
      <w:pPr>
        <w:spacing w:line="240" w:lineRule="auto"/>
        <w:rPr>
          <w:rFonts w:ascii="Times New Roman" w:hAnsi="Times New Roman"/>
          <w:sz w:val="24"/>
          <w:szCs w:val="24"/>
        </w:rPr>
      </w:pPr>
    </w:p>
    <w:p w:rsidRPr="00340A1A" w:rsidR="00652C10" w:rsidP="001626FC" w:rsidRDefault="00652C10" w14:paraId="3728D638" w14:textId="10DE0B7D">
      <w:pPr>
        <w:spacing w:line="240" w:lineRule="auto"/>
        <w:rPr>
          <w:rFonts w:ascii="Times New Roman" w:hAnsi="Times New Roman"/>
          <w:sz w:val="24"/>
          <w:szCs w:val="24"/>
        </w:rPr>
      </w:pPr>
      <w:r w:rsidRPr="00340A1A">
        <w:rPr>
          <w:rFonts w:ascii="Times New Roman" w:hAnsi="Times New Roman"/>
          <w:sz w:val="24"/>
          <w:szCs w:val="24"/>
        </w:rPr>
        <w:t xml:space="preserve">Aptitude — </w:t>
      </w:r>
      <w:r w:rsidRPr="009011B5">
        <w:rPr>
          <w:rFonts w:ascii="Times New Roman" w:hAnsi="Times New Roman"/>
          <w:b w:val="0"/>
          <w:bCs/>
          <w:sz w:val="24"/>
          <w:szCs w:val="24"/>
        </w:rPr>
        <w:t xml:space="preserve">A measure of intellectual ability or cognitive </w:t>
      </w:r>
      <w:r w:rsidRPr="009011B5" w:rsidR="00586C7B">
        <w:rPr>
          <w:rFonts w:ascii="Times New Roman" w:hAnsi="Times New Roman"/>
          <w:b w:val="0"/>
          <w:bCs/>
          <w:sz w:val="24"/>
          <w:szCs w:val="24"/>
        </w:rPr>
        <w:t>functioning, which</w:t>
      </w:r>
      <w:r w:rsidRPr="009011B5">
        <w:rPr>
          <w:rFonts w:ascii="Times New Roman" w:hAnsi="Times New Roman"/>
          <w:b w:val="0"/>
          <w:bCs/>
          <w:sz w:val="24"/>
          <w:szCs w:val="24"/>
        </w:rPr>
        <w:t xml:space="preserve"> includes assessment of verbal and non-verbal abilities.</w:t>
      </w:r>
    </w:p>
    <w:p w:rsidRPr="009011B5" w:rsidR="001A0275" w:rsidP="009011B5" w:rsidRDefault="00652C10" w14:paraId="5670018E" w14:textId="0D7A32D5">
      <w:pPr>
        <w:pStyle w:val="ListParagraph"/>
        <w:numPr>
          <w:ilvl w:val="0"/>
          <w:numId w:val="20"/>
        </w:numPr>
        <w:spacing w:after="0" w:line="240" w:lineRule="auto"/>
        <w:rPr>
          <w:rFonts w:ascii="Times New Roman" w:hAnsi="Times New Roman"/>
          <w:b w:val="0"/>
          <w:sz w:val="24"/>
          <w:szCs w:val="24"/>
        </w:rPr>
      </w:pPr>
      <w:r w:rsidRPr="009011B5">
        <w:rPr>
          <w:rFonts w:ascii="Times New Roman" w:hAnsi="Times New Roman"/>
          <w:b w:val="0"/>
          <w:sz w:val="24"/>
          <w:szCs w:val="24"/>
        </w:rPr>
        <w:t>Wechsler Adult Intelligence Scale</w:t>
      </w:r>
    </w:p>
    <w:p w:rsidRPr="009011B5" w:rsidR="001A0275" w:rsidP="009011B5" w:rsidRDefault="00652C10" w14:paraId="444ED96E" w14:textId="33451025">
      <w:pPr>
        <w:pStyle w:val="ListParagraph"/>
        <w:numPr>
          <w:ilvl w:val="0"/>
          <w:numId w:val="20"/>
        </w:numPr>
        <w:spacing w:after="0" w:line="240" w:lineRule="auto"/>
        <w:rPr>
          <w:rFonts w:ascii="Times New Roman" w:hAnsi="Times New Roman"/>
          <w:b w:val="0"/>
          <w:sz w:val="24"/>
          <w:szCs w:val="24"/>
        </w:rPr>
      </w:pPr>
      <w:r w:rsidRPr="009011B5">
        <w:rPr>
          <w:rFonts w:ascii="Times New Roman" w:hAnsi="Times New Roman"/>
          <w:b w:val="0"/>
          <w:sz w:val="24"/>
          <w:szCs w:val="24"/>
        </w:rPr>
        <w:t>Woodcock-Johnson Psychoeducational Battery — Test of Cognitive Ability</w:t>
      </w:r>
    </w:p>
    <w:p w:rsidRPr="009011B5" w:rsidR="001A0275" w:rsidP="009011B5" w:rsidRDefault="00652C10" w14:paraId="7E7BC055" w14:textId="5A35582C">
      <w:pPr>
        <w:pStyle w:val="ListParagraph"/>
        <w:numPr>
          <w:ilvl w:val="0"/>
          <w:numId w:val="20"/>
        </w:numPr>
        <w:spacing w:after="0" w:line="240" w:lineRule="auto"/>
        <w:rPr>
          <w:rFonts w:ascii="Times New Roman" w:hAnsi="Times New Roman"/>
          <w:b w:val="0"/>
          <w:sz w:val="24"/>
          <w:szCs w:val="24"/>
        </w:rPr>
      </w:pPr>
      <w:r w:rsidRPr="009011B5">
        <w:rPr>
          <w:rFonts w:ascii="Times New Roman" w:hAnsi="Times New Roman"/>
          <w:b w:val="0"/>
          <w:sz w:val="24"/>
          <w:szCs w:val="24"/>
        </w:rPr>
        <w:t>Kaufman Adolescent and Adult Intelligence Test (KAIT)</w:t>
      </w:r>
    </w:p>
    <w:p w:rsidRPr="009011B5" w:rsidR="00652C10" w:rsidP="009011B5" w:rsidRDefault="00652C10" w14:paraId="7679CDE1" w14:textId="4B846E9E">
      <w:pPr>
        <w:pStyle w:val="ListParagraph"/>
        <w:numPr>
          <w:ilvl w:val="0"/>
          <w:numId w:val="20"/>
        </w:numPr>
        <w:spacing w:after="0" w:line="240" w:lineRule="auto"/>
        <w:rPr>
          <w:rFonts w:ascii="Times New Roman" w:hAnsi="Times New Roman"/>
          <w:b w:val="0"/>
          <w:sz w:val="24"/>
          <w:szCs w:val="24"/>
        </w:rPr>
      </w:pPr>
      <w:r w:rsidRPr="009011B5">
        <w:rPr>
          <w:rFonts w:ascii="Times New Roman" w:hAnsi="Times New Roman"/>
          <w:b w:val="0"/>
          <w:sz w:val="24"/>
          <w:szCs w:val="24"/>
        </w:rPr>
        <w:t xml:space="preserve">Stanford-Binet Intelligence Scale </w:t>
      </w:r>
    </w:p>
    <w:p w:rsidRPr="00340A1A" w:rsidR="00585B5A" w:rsidP="00585B5A" w:rsidRDefault="00585B5A" w14:paraId="39DC2A46" w14:textId="77777777">
      <w:pPr>
        <w:spacing w:after="0" w:line="240" w:lineRule="auto"/>
        <w:ind w:firstLine="720"/>
        <w:rPr>
          <w:rFonts w:ascii="Times New Roman" w:hAnsi="Times New Roman"/>
          <w:b w:val="0"/>
          <w:sz w:val="24"/>
          <w:szCs w:val="24"/>
        </w:rPr>
      </w:pPr>
    </w:p>
    <w:p w:rsidRPr="00340A1A" w:rsidR="00652C10" w:rsidP="009011B5" w:rsidRDefault="00652C10" w14:paraId="4E4E8AE2" w14:textId="57627564">
      <w:pPr>
        <w:spacing w:line="240" w:lineRule="auto"/>
        <w:ind w:left="360"/>
        <w:rPr>
          <w:rFonts w:ascii="Times New Roman" w:hAnsi="Times New Roman"/>
          <w:b w:val="0"/>
          <w:sz w:val="24"/>
          <w:szCs w:val="24"/>
        </w:rPr>
      </w:pPr>
      <w:r w:rsidRPr="00340A1A">
        <w:rPr>
          <w:rFonts w:ascii="Times New Roman" w:hAnsi="Times New Roman"/>
          <w:b w:val="0"/>
          <w:sz w:val="24"/>
          <w:szCs w:val="24"/>
        </w:rPr>
        <w:t xml:space="preserve">Note: The </w:t>
      </w:r>
      <w:proofErr w:type="spellStart"/>
      <w:r w:rsidRPr="00340A1A">
        <w:rPr>
          <w:rFonts w:ascii="Times New Roman" w:hAnsi="Times New Roman"/>
          <w:b w:val="0"/>
          <w:sz w:val="24"/>
          <w:szCs w:val="24"/>
        </w:rPr>
        <w:t>Slosson</w:t>
      </w:r>
      <w:proofErr w:type="spellEnd"/>
      <w:r w:rsidRPr="00340A1A">
        <w:rPr>
          <w:rFonts w:ascii="Times New Roman" w:hAnsi="Times New Roman"/>
          <w:b w:val="0"/>
          <w:sz w:val="24"/>
          <w:szCs w:val="24"/>
        </w:rPr>
        <w:t xml:space="preserve"> Intelligence Test — Revised, the Kaufman Brief Intelligence Test, and the Wechsler Abbreviated Intelligence Scale are primarily screening devices that are not comprehensive enough to provide the information necessary to make accommodation decisions. </w:t>
      </w:r>
      <w:r w:rsidRPr="00340A1A" w:rsidR="00846485">
        <w:rPr>
          <w:rFonts w:ascii="Times New Roman" w:hAnsi="Times New Roman"/>
          <w:b w:val="0"/>
          <w:sz w:val="24"/>
          <w:szCs w:val="24"/>
        </w:rPr>
        <w:t>Therefore,</w:t>
      </w:r>
      <w:r w:rsidRPr="00340A1A">
        <w:rPr>
          <w:rFonts w:ascii="Times New Roman" w:hAnsi="Times New Roman"/>
          <w:b w:val="0"/>
          <w:sz w:val="24"/>
          <w:szCs w:val="24"/>
        </w:rPr>
        <w:t xml:space="preserve"> the College will not accept their sole findings for c</w:t>
      </w:r>
      <w:r w:rsidR="00267F05">
        <w:rPr>
          <w:rFonts w:ascii="Times New Roman" w:hAnsi="Times New Roman"/>
          <w:b w:val="0"/>
          <w:sz w:val="24"/>
          <w:szCs w:val="24"/>
        </w:rPr>
        <w:t>onsideration of accommodations.</w:t>
      </w:r>
    </w:p>
    <w:p w:rsidR="001A0275" w:rsidP="001626FC" w:rsidRDefault="001A0275" w14:paraId="01C7C22F" w14:textId="77777777">
      <w:pPr>
        <w:spacing w:line="240" w:lineRule="auto"/>
        <w:rPr>
          <w:rFonts w:ascii="Times New Roman" w:hAnsi="Times New Roman"/>
          <w:sz w:val="24"/>
          <w:szCs w:val="24"/>
        </w:rPr>
      </w:pPr>
    </w:p>
    <w:p w:rsidRPr="00340A1A" w:rsidR="001A0275" w:rsidP="001626FC" w:rsidRDefault="00652C10" w14:paraId="5D04075E" w14:textId="5D6F0596">
      <w:pPr>
        <w:spacing w:line="240" w:lineRule="auto"/>
        <w:rPr>
          <w:rFonts w:ascii="Times New Roman" w:hAnsi="Times New Roman"/>
          <w:sz w:val="24"/>
          <w:szCs w:val="24"/>
        </w:rPr>
      </w:pPr>
      <w:r w:rsidRPr="19C33D17" w:rsidR="00652C10">
        <w:rPr>
          <w:rFonts w:ascii="Times New Roman" w:hAnsi="Times New Roman"/>
          <w:sz w:val="24"/>
          <w:szCs w:val="24"/>
        </w:rPr>
        <w:t xml:space="preserve">Academic Achievement — </w:t>
      </w:r>
      <w:r w:rsidRPr="19C33D17" w:rsidR="00652C10">
        <w:rPr>
          <w:rFonts w:ascii="Times New Roman" w:hAnsi="Times New Roman"/>
          <w:b w:val="0"/>
          <w:bCs w:val="0"/>
          <w:sz w:val="24"/>
          <w:szCs w:val="24"/>
        </w:rPr>
        <w:t xml:space="preserve">A measure of achievement in reading comprehension, written language, mathematics, reading rate, written expression, writing mechanics, vocabulary, writing, </w:t>
      </w:r>
      <w:r w:rsidRPr="19C33D17" w:rsidR="00652C10">
        <w:rPr>
          <w:rFonts w:ascii="Times New Roman" w:hAnsi="Times New Roman"/>
          <w:b w:val="0"/>
          <w:bCs w:val="0"/>
          <w:sz w:val="24"/>
          <w:szCs w:val="24"/>
        </w:rPr>
        <w:t>grammar,</w:t>
      </w:r>
      <w:r w:rsidRPr="19C33D17" w:rsidR="00652C10">
        <w:rPr>
          <w:rFonts w:ascii="Times New Roman" w:hAnsi="Times New Roman"/>
          <w:b w:val="0"/>
          <w:bCs w:val="0"/>
          <w:sz w:val="24"/>
          <w:szCs w:val="24"/>
        </w:rPr>
        <w:t xml:space="preserve"> or spelling.</w:t>
      </w:r>
    </w:p>
    <w:p w:rsidRPr="009011B5" w:rsidR="001A0275" w:rsidP="009011B5" w:rsidRDefault="00652C10" w14:paraId="0C2E6F27" w14:textId="326D31B3">
      <w:pPr>
        <w:pStyle w:val="ListParagraph"/>
        <w:numPr>
          <w:ilvl w:val="0"/>
          <w:numId w:val="21"/>
        </w:numPr>
        <w:spacing w:line="240" w:lineRule="auto"/>
        <w:rPr>
          <w:rFonts w:ascii="Times New Roman" w:hAnsi="Times New Roman"/>
          <w:b w:val="0"/>
          <w:sz w:val="24"/>
          <w:szCs w:val="24"/>
        </w:rPr>
      </w:pPr>
      <w:r w:rsidRPr="009011B5">
        <w:rPr>
          <w:rFonts w:ascii="Times New Roman" w:hAnsi="Times New Roman"/>
          <w:b w:val="0"/>
          <w:sz w:val="24"/>
          <w:szCs w:val="24"/>
        </w:rPr>
        <w:t>Scholastic Abilities Test for Adults (SATA)</w:t>
      </w:r>
    </w:p>
    <w:p w:rsidRPr="009011B5" w:rsidR="001A0275" w:rsidP="009011B5" w:rsidRDefault="00652C10" w14:paraId="5645D1EC" w14:textId="1EA39B5C">
      <w:pPr>
        <w:pStyle w:val="ListParagraph"/>
        <w:numPr>
          <w:ilvl w:val="0"/>
          <w:numId w:val="21"/>
        </w:numPr>
        <w:spacing w:line="240" w:lineRule="auto"/>
        <w:rPr>
          <w:rFonts w:ascii="Times New Roman" w:hAnsi="Times New Roman"/>
          <w:b w:val="0"/>
          <w:sz w:val="24"/>
          <w:szCs w:val="24"/>
        </w:rPr>
      </w:pPr>
      <w:r w:rsidRPr="009011B5">
        <w:rPr>
          <w:rFonts w:ascii="Times New Roman" w:hAnsi="Times New Roman"/>
          <w:b w:val="0"/>
          <w:sz w:val="24"/>
          <w:szCs w:val="24"/>
        </w:rPr>
        <w:t>Stanford Test of Academic Skills (TASK)</w:t>
      </w:r>
    </w:p>
    <w:p w:rsidRPr="009011B5" w:rsidR="001A0275" w:rsidP="009011B5" w:rsidRDefault="00652C10" w14:paraId="0D309110" w14:textId="60E033CB">
      <w:pPr>
        <w:pStyle w:val="ListParagraph"/>
        <w:numPr>
          <w:ilvl w:val="0"/>
          <w:numId w:val="21"/>
        </w:numPr>
        <w:spacing w:line="240" w:lineRule="auto"/>
        <w:rPr>
          <w:rFonts w:ascii="Times New Roman" w:hAnsi="Times New Roman"/>
          <w:b w:val="0"/>
          <w:sz w:val="24"/>
          <w:szCs w:val="24"/>
        </w:rPr>
      </w:pPr>
      <w:r w:rsidRPr="009011B5">
        <w:rPr>
          <w:rFonts w:ascii="Times New Roman" w:hAnsi="Times New Roman"/>
          <w:b w:val="0"/>
          <w:sz w:val="24"/>
          <w:szCs w:val="24"/>
        </w:rPr>
        <w:t>Woodcock-Johnson Psychoeducational Battery — Tests of Achievement</w:t>
      </w:r>
    </w:p>
    <w:p w:rsidRPr="009011B5" w:rsidR="001A0275" w:rsidP="009011B5" w:rsidRDefault="00652C10" w14:paraId="0F98E785" w14:textId="08DF6722">
      <w:pPr>
        <w:pStyle w:val="ListParagraph"/>
        <w:numPr>
          <w:ilvl w:val="0"/>
          <w:numId w:val="21"/>
        </w:numPr>
        <w:spacing w:line="240" w:lineRule="auto"/>
        <w:rPr>
          <w:rFonts w:ascii="Times New Roman" w:hAnsi="Times New Roman"/>
          <w:b w:val="0"/>
          <w:sz w:val="24"/>
          <w:szCs w:val="24"/>
        </w:rPr>
      </w:pPr>
      <w:r w:rsidRPr="009011B5">
        <w:rPr>
          <w:rFonts w:ascii="Times New Roman" w:hAnsi="Times New Roman"/>
          <w:b w:val="0"/>
          <w:sz w:val="24"/>
          <w:szCs w:val="24"/>
        </w:rPr>
        <w:t>Wechsler Individual Achievement Test (WIAT)</w:t>
      </w:r>
    </w:p>
    <w:p w:rsidRPr="009011B5" w:rsidR="00207F1C" w:rsidP="009011B5" w:rsidRDefault="00652C10" w14:paraId="6B7319A5" w14:textId="54F5EC27">
      <w:pPr>
        <w:pStyle w:val="ListParagraph"/>
        <w:numPr>
          <w:ilvl w:val="0"/>
          <w:numId w:val="21"/>
        </w:numPr>
        <w:spacing w:line="240" w:lineRule="auto"/>
        <w:rPr>
          <w:rFonts w:ascii="Times New Roman" w:hAnsi="Times New Roman"/>
          <w:b w:val="0"/>
          <w:sz w:val="24"/>
          <w:szCs w:val="24"/>
        </w:rPr>
      </w:pPr>
      <w:r w:rsidRPr="009011B5">
        <w:rPr>
          <w:rFonts w:ascii="Times New Roman" w:hAnsi="Times New Roman"/>
          <w:b w:val="0"/>
          <w:sz w:val="24"/>
          <w:szCs w:val="24"/>
        </w:rPr>
        <w:t>Kaufman Test of Educational Achievement (KTEA)</w:t>
      </w:r>
    </w:p>
    <w:p w:rsidRPr="001A0275" w:rsidR="001A0275" w:rsidP="009011B5" w:rsidRDefault="00652C10" w14:paraId="78FDAD6C" w14:textId="5E5300EC">
      <w:pPr>
        <w:spacing w:after="0" w:line="240" w:lineRule="auto"/>
      </w:pPr>
      <w:r w:rsidRPr="00340A1A">
        <w:rPr>
          <w:rFonts w:ascii="Times New Roman" w:hAnsi="Times New Roman"/>
          <w:b w:val="0"/>
          <w:sz w:val="24"/>
          <w:szCs w:val="24"/>
        </w:rPr>
        <w:t>Or specific achievement tests such as:</w:t>
      </w:r>
      <w:r w:rsidR="001A0275">
        <w:rPr>
          <w:rFonts w:ascii="Times New Roman" w:hAnsi="Times New Roman"/>
          <w:b w:val="0"/>
          <w:sz w:val="24"/>
          <w:szCs w:val="24"/>
        </w:rPr>
        <w:br/>
      </w:r>
    </w:p>
    <w:p w:rsidR="001A0275" w:rsidP="001A0275" w:rsidRDefault="001A0275" w14:paraId="77E491D6" w14:textId="77777777">
      <w:pPr>
        <w:pStyle w:val="ListParagraph"/>
        <w:numPr>
          <w:ilvl w:val="0"/>
          <w:numId w:val="22"/>
        </w:numPr>
        <w:rPr>
          <w:rFonts w:ascii="Times New Roman" w:hAnsi="Times New Roman"/>
          <w:b w:val="0"/>
          <w:sz w:val="24"/>
          <w:szCs w:val="24"/>
        </w:rPr>
      </w:pPr>
      <w:r w:rsidRPr="003A4118">
        <w:rPr>
          <w:rFonts w:ascii="Times New Roman" w:hAnsi="Times New Roman"/>
          <w:b w:val="0"/>
          <w:sz w:val="24"/>
          <w:szCs w:val="24"/>
        </w:rPr>
        <w:t>Nelson-Denny Reading Skills Test</w:t>
      </w:r>
    </w:p>
    <w:p w:rsidRPr="009011B5" w:rsidR="001A0275" w:rsidP="009011B5" w:rsidRDefault="00652C10" w14:paraId="00E63523" w14:textId="7D5FED04">
      <w:pPr>
        <w:pStyle w:val="ListParagraph"/>
        <w:numPr>
          <w:ilvl w:val="0"/>
          <w:numId w:val="22"/>
        </w:numPr>
        <w:rPr>
          <w:rFonts w:ascii="Times New Roman" w:hAnsi="Times New Roman"/>
          <w:b w:val="0"/>
          <w:sz w:val="24"/>
          <w:szCs w:val="24"/>
        </w:rPr>
      </w:pPr>
      <w:r w:rsidRPr="009011B5">
        <w:rPr>
          <w:rFonts w:ascii="Times New Roman" w:hAnsi="Times New Roman"/>
          <w:b w:val="0"/>
          <w:sz w:val="24"/>
          <w:szCs w:val="24"/>
        </w:rPr>
        <w:t>Stanford Diagnostic Mathematics Test</w:t>
      </w:r>
    </w:p>
    <w:p w:rsidRPr="009011B5" w:rsidR="001A0275" w:rsidP="009011B5" w:rsidRDefault="00652C10" w14:paraId="421E0A84" w14:textId="067BC6C9">
      <w:pPr>
        <w:pStyle w:val="ListParagraph"/>
        <w:numPr>
          <w:ilvl w:val="0"/>
          <w:numId w:val="22"/>
        </w:numPr>
        <w:rPr>
          <w:rFonts w:ascii="Times New Roman" w:hAnsi="Times New Roman"/>
          <w:b w:val="0"/>
          <w:sz w:val="24"/>
          <w:szCs w:val="24"/>
        </w:rPr>
      </w:pPr>
      <w:r w:rsidRPr="009011B5">
        <w:rPr>
          <w:rFonts w:ascii="Times New Roman" w:hAnsi="Times New Roman"/>
          <w:b w:val="0"/>
          <w:sz w:val="24"/>
          <w:szCs w:val="24"/>
        </w:rPr>
        <w:t>Test of Written Language (TOWL)</w:t>
      </w:r>
    </w:p>
    <w:p w:rsidRPr="009011B5" w:rsidR="00652C10" w:rsidP="009011B5" w:rsidRDefault="00652C10" w14:paraId="7ADBD554" w14:textId="5585C404">
      <w:pPr>
        <w:pStyle w:val="ListParagraph"/>
        <w:numPr>
          <w:ilvl w:val="0"/>
          <w:numId w:val="22"/>
        </w:numPr>
        <w:rPr>
          <w:rFonts w:ascii="Times New Roman" w:hAnsi="Times New Roman"/>
          <w:b w:val="0"/>
          <w:sz w:val="24"/>
          <w:szCs w:val="24"/>
        </w:rPr>
      </w:pPr>
      <w:r w:rsidRPr="009011B5">
        <w:rPr>
          <w:rFonts w:ascii="Times New Roman" w:hAnsi="Times New Roman"/>
          <w:b w:val="0"/>
          <w:sz w:val="24"/>
          <w:szCs w:val="24"/>
        </w:rPr>
        <w:lastRenderedPageBreak/>
        <w:t xml:space="preserve">Woodcock Reading Mastery Tests </w:t>
      </w:r>
    </w:p>
    <w:p w:rsidRPr="00340A1A" w:rsidR="00207F1C" w:rsidP="00207F1C" w:rsidRDefault="00207F1C" w14:paraId="5E93E56F" w14:textId="77777777">
      <w:pPr>
        <w:spacing w:after="0" w:line="240" w:lineRule="auto"/>
        <w:ind w:left="720" w:firstLine="720"/>
        <w:rPr>
          <w:rFonts w:ascii="Times New Roman" w:hAnsi="Times New Roman"/>
          <w:b w:val="0"/>
          <w:sz w:val="24"/>
          <w:szCs w:val="24"/>
        </w:rPr>
      </w:pPr>
    </w:p>
    <w:p w:rsidRPr="00340A1A" w:rsidR="00652C10" w:rsidP="009011B5" w:rsidRDefault="00652C10" w14:paraId="6AD5BF25" w14:textId="77777777">
      <w:pPr>
        <w:spacing w:line="240" w:lineRule="auto"/>
        <w:ind w:left="360"/>
        <w:rPr>
          <w:rFonts w:ascii="Times New Roman" w:hAnsi="Times New Roman"/>
          <w:b w:val="0"/>
          <w:sz w:val="24"/>
          <w:szCs w:val="24"/>
        </w:rPr>
      </w:pPr>
      <w:r w:rsidRPr="00340A1A">
        <w:rPr>
          <w:rFonts w:ascii="Times New Roman" w:hAnsi="Times New Roman"/>
          <w:b w:val="0"/>
          <w:sz w:val="24"/>
          <w:szCs w:val="24"/>
        </w:rPr>
        <w:t>Note: Specific achievement tests are useful instruments when administered under standardized conditions and interpreted within the context of other diagnostic information. The Wide Range Achievement Test is not a comprehensive measure of achievement and therefore not useful if used as the sole measure of achievement.</w:t>
      </w:r>
    </w:p>
    <w:p w:rsidRPr="00340A1A" w:rsidR="001A0275" w:rsidP="001626FC" w:rsidRDefault="001A0275" w14:paraId="78E9DFA3" w14:textId="77777777">
      <w:pPr>
        <w:spacing w:line="240" w:lineRule="auto"/>
        <w:rPr>
          <w:rFonts w:ascii="Times New Roman" w:hAnsi="Times New Roman"/>
          <w:b w:val="0"/>
          <w:sz w:val="24"/>
          <w:szCs w:val="24"/>
        </w:rPr>
      </w:pPr>
    </w:p>
    <w:p w:rsidRPr="00340A1A" w:rsidR="00652C10" w:rsidP="001626FC" w:rsidRDefault="00652C10" w14:paraId="5ECACAC2" w14:textId="77777777">
      <w:pPr>
        <w:spacing w:line="240" w:lineRule="auto"/>
        <w:rPr>
          <w:rFonts w:ascii="Times New Roman" w:hAnsi="Times New Roman"/>
          <w:sz w:val="24"/>
          <w:szCs w:val="24"/>
        </w:rPr>
      </w:pPr>
      <w:r w:rsidRPr="00340A1A">
        <w:rPr>
          <w:rFonts w:ascii="Times New Roman" w:hAnsi="Times New Roman"/>
          <w:sz w:val="24"/>
          <w:szCs w:val="24"/>
        </w:rPr>
        <w:t xml:space="preserve">Information Processing — </w:t>
      </w:r>
      <w:r w:rsidRPr="009011B5">
        <w:rPr>
          <w:rFonts w:ascii="Times New Roman" w:hAnsi="Times New Roman"/>
          <w:b w:val="0"/>
          <w:bCs/>
          <w:sz w:val="24"/>
          <w:szCs w:val="24"/>
        </w:rPr>
        <w:t xml:space="preserve">A measure of information processing in visual and/or auditory processing, memory, processing speed, attention and concentration, perceptual motor skills, or other cognitive measures. </w:t>
      </w:r>
    </w:p>
    <w:p w:rsidRPr="009011B5" w:rsidR="001A0275" w:rsidP="009011B5" w:rsidRDefault="00652C10" w14:paraId="7C03C59F" w14:textId="13A4E474">
      <w:pPr>
        <w:pStyle w:val="ListParagraph"/>
        <w:numPr>
          <w:ilvl w:val="0"/>
          <w:numId w:val="23"/>
        </w:numPr>
        <w:spacing w:after="0" w:line="240" w:lineRule="auto"/>
        <w:rPr>
          <w:rFonts w:ascii="Times New Roman" w:hAnsi="Times New Roman"/>
          <w:b w:val="0"/>
          <w:sz w:val="24"/>
          <w:szCs w:val="24"/>
        </w:rPr>
      </w:pPr>
      <w:r w:rsidRPr="009011B5">
        <w:rPr>
          <w:rFonts w:ascii="Times New Roman" w:hAnsi="Times New Roman"/>
          <w:b w:val="0"/>
          <w:sz w:val="24"/>
          <w:szCs w:val="24"/>
        </w:rPr>
        <w:t>Detroit Tests of Learning Aptitude (DTLA)</w:t>
      </w:r>
    </w:p>
    <w:p w:rsidRPr="009011B5" w:rsidR="001A0275" w:rsidP="009011B5" w:rsidRDefault="00652C10" w14:paraId="1C755516" w14:textId="31E119BA">
      <w:pPr>
        <w:pStyle w:val="ListParagraph"/>
        <w:numPr>
          <w:ilvl w:val="0"/>
          <w:numId w:val="23"/>
        </w:numPr>
        <w:spacing w:after="0" w:line="240" w:lineRule="auto"/>
        <w:rPr>
          <w:rFonts w:ascii="Times New Roman" w:hAnsi="Times New Roman"/>
          <w:b w:val="0"/>
          <w:sz w:val="24"/>
          <w:szCs w:val="24"/>
        </w:rPr>
      </w:pPr>
      <w:r w:rsidRPr="009011B5">
        <w:rPr>
          <w:rFonts w:ascii="Times New Roman" w:hAnsi="Times New Roman"/>
          <w:b w:val="0"/>
          <w:sz w:val="24"/>
          <w:szCs w:val="24"/>
        </w:rPr>
        <w:t>Detroit Tests of Learning Aptitude — Adult (DTLA-A)</w:t>
      </w:r>
    </w:p>
    <w:p w:rsidRPr="009011B5" w:rsidR="001A0275" w:rsidP="009011B5" w:rsidRDefault="00652C10" w14:paraId="41B69E1F" w14:textId="01144BE9">
      <w:pPr>
        <w:pStyle w:val="ListParagraph"/>
        <w:numPr>
          <w:ilvl w:val="0"/>
          <w:numId w:val="23"/>
        </w:numPr>
        <w:spacing w:after="0" w:line="240" w:lineRule="auto"/>
        <w:rPr>
          <w:rFonts w:ascii="Times New Roman" w:hAnsi="Times New Roman"/>
          <w:b w:val="0"/>
          <w:sz w:val="24"/>
          <w:szCs w:val="24"/>
        </w:rPr>
      </w:pPr>
      <w:r w:rsidRPr="009011B5">
        <w:rPr>
          <w:rFonts w:ascii="Times New Roman" w:hAnsi="Times New Roman"/>
          <w:b w:val="0"/>
          <w:sz w:val="24"/>
          <w:szCs w:val="24"/>
        </w:rPr>
        <w:t>Woodcock-Johnson Psychoeducational Battery — Tests of Cognitive Ability</w:t>
      </w:r>
    </w:p>
    <w:p w:rsidRPr="009011B5" w:rsidR="00652C10" w:rsidP="009011B5" w:rsidRDefault="00652C10" w14:paraId="16EAE528" w14:textId="02B0E837">
      <w:pPr>
        <w:pStyle w:val="ListParagraph"/>
        <w:numPr>
          <w:ilvl w:val="0"/>
          <w:numId w:val="23"/>
        </w:numPr>
        <w:spacing w:after="0" w:line="240" w:lineRule="auto"/>
        <w:rPr>
          <w:rFonts w:ascii="Times New Roman" w:hAnsi="Times New Roman"/>
          <w:b w:val="0"/>
          <w:sz w:val="24"/>
          <w:szCs w:val="24"/>
        </w:rPr>
      </w:pPr>
      <w:r w:rsidRPr="009011B5">
        <w:rPr>
          <w:rFonts w:ascii="Times New Roman" w:hAnsi="Times New Roman"/>
          <w:b w:val="0"/>
          <w:sz w:val="24"/>
          <w:szCs w:val="24"/>
        </w:rPr>
        <w:t>Wechsler Memory Scale (WMS)</w:t>
      </w:r>
    </w:p>
    <w:p w:rsidRPr="00340A1A" w:rsidR="009F784B" w:rsidP="009F784B" w:rsidRDefault="009F784B" w14:paraId="4C65FB49" w14:textId="77777777">
      <w:pPr>
        <w:spacing w:after="0" w:line="240" w:lineRule="auto"/>
        <w:ind w:firstLine="720"/>
        <w:rPr>
          <w:rFonts w:ascii="Times New Roman" w:hAnsi="Times New Roman"/>
          <w:b w:val="0"/>
          <w:sz w:val="24"/>
          <w:szCs w:val="24"/>
        </w:rPr>
      </w:pPr>
    </w:p>
    <w:p w:rsidRPr="00340A1A" w:rsidR="00652C10" w:rsidP="001626FC" w:rsidRDefault="00652C10" w14:paraId="7F65EB7E" w14:textId="77777777">
      <w:pPr>
        <w:spacing w:line="240" w:lineRule="auto"/>
        <w:rPr>
          <w:rFonts w:ascii="Times New Roman" w:hAnsi="Times New Roman"/>
          <w:b w:val="0"/>
          <w:sz w:val="24"/>
          <w:szCs w:val="24"/>
        </w:rPr>
      </w:pPr>
      <w:r w:rsidRPr="00340A1A">
        <w:rPr>
          <w:rFonts w:ascii="Times New Roman" w:hAnsi="Times New Roman"/>
          <w:b w:val="0"/>
          <w:sz w:val="24"/>
          <w:szCs w:val="24"/>
        </w:rPr>
        <w:t>Or specific tests such as:</w:t>
      </w:r>
    </w:p>
    <w:p w:rsidRPr="00340A1A" w:rsidR="001A0275" w:rsidP="009011B5" w:rsidRDefault="00D46F3A" w14:paraId="509F456B" w14:textId="57C92CCB">
      <w:pPr>
        <w:pStyle w:val="ColorfulList-Accent11"/>
        <w:numPr>
          <w:ilvl w:val="0"/>
          <w:numId w:val="24"/>
        </w:numPr>
        <w:spacing w:line="240" w:lineRule="auto"/>
        <w:rPr>
          <w:rFonts w:ascii="Times New Roman" w:hAnsi="Times New Roman"/>
          <w:b w:val="0"/>
          <w:sz w:val="24"/>
          <w:szCs w:val="24"/>
        </w:rPr>
      </w:pPr>
      <w:r w:rsidRPr="00340A1A">
        <w:rPr>
          <w:rFonts w:ascii="Times New Roman" w:hAnsi="Times New Roman"/>
          <w:b w:val="0"/>
          <w:sz w:val="24"/>
          <w:szCs w:val="24"/>
        </w:rPr>
        <w:t>Trail Making Test Parts A &amp; B</w:t>
      </w:r>
    </w:p>
    <w:p w:rsidRPr="001A0275" w:rsidR="001A0275" w:rsidP="009011B5" w:rsidRDefault="00652C10" w14:paraId="7F325D3E" w14:textId="5BC85088">
      <w:pPr>
        <w:pStyle w:val="ColorfulList-Accent11"/>
        <w:numPr>
          <w:ilvl w:val="0"/>
          <w:numId w:val="24"/>
        </w:numPr>
        <w:spacing w:line="240" w:lineRule="auto"/>
        <w:rPr>
          <w:rFonts w:ascii="Times New Roman" w:hAnsi="Times New Roman"/>
          <w:b w:val="0"/>
          <w:sz w:val="24"/>
          <w:szCs w:val="24"/>
        </w:rPr>
      </w:pPr>
      <w:r w:rsidRPr="001A0275">
        <w:rPr>
          <w:rFonts w:ascii="Times New Roman" w:hAnsi="Times New Roman"/>
          <w:b w:val="0"/>
          <w:sz w:val="24"/>
          <w:szCs w:val="24"/>
        </w:rPr>
        <w:t>Controlled Oral Word Association</w:t>
      </w:r>
    </w:p>
    <w:p w:rsidRPr="001A0275" w:rsidR="001A0275" w:rsidP="009011B5" w:rsidRDefault="00652C10" w14:paraId="7F7C65F7" w14:textId="2EC64866">
      <w:pPr>
        <w:pStyle w:val="ColorfulList-Accent11"/>
        <w:numPr>
          <w:ilvl w:val="0"/>
          <w:numId w:val="24"/>
        </w:numPr>
        <w:spacing w:line="240" w:lineRule="auto"/>
        <w:rPr>
          <w:rFonts w:ascii="Times New Roman" w:hAnsi="Times New Roman"/>
          <w:b w:val="0"/>
          <w:sz w:val="24"/>
          <w:szCs w:val="24"/>
        </w:rPr>
      </w:pPr>
      <w:r w:rsidRPr="001A0275">
        <w:rPr>
          <w:rFonts w:ascii="Times New Roman" w:hAnsi="Times New Roman"/>
          <w:b w:val="0"/>
          <w:sz w:val="24"/>
          <w:szCs w:val="24"/>
        </w:rPr>
        <w:t>Thurstone Word Fluency Test</w:t>
      </w:r>
    </w:p>
    <w:p w:rsidRPr="001A0275" w:rsidR="00652C10" w:rsidP="009011B5" w:rsidRDefault="00652C10" w14:paraId="4773AD6F" w14:textId="77777777">
      <w:pPr>
        <w:pStyle w:val="ColorfulList-Accent11"/>
        <w:numPr>
          <w:ilvl w:val="0"/>
          <w:numId w:val="24"/>
        </w:numPr>
        <w:spacing w:line="240" w:lineRule="auto"/>
        <w:rPr>
          <w:rFonts w:ascii="Times New Roman" w:hAnsi="Times New Roman"/>
          <w:b w:val="0"/>
          <w:sz w:val="24"/>
          <w:szCs w:val="24"/>
        </w:rPr>
      </w:pPr>
      <w:r w:rsidRPr="001A0275">
        <w:rPr>
          <w:rFonts w:ascii="Times New Roman" w:hAnsi="Times New Roman"/>
          <w:b w:val="0"/>
          <w:sz w:val="24"/>
          <w:szCs w:val="24"/>
        </w:rPr>
        <w:t>Tests of Auditory and Perceptual Memory</w:t>
      </w:r>
    </w:p>
    <w:p w:rsidRPr="003D31AC" w:rsidR="00652C10" w:rsidP="001626FC" w:rsidRDefault="003D31AC" w14:paraId="3BD155C3" w14:textId="36356CAC">
      <w:pPr>
        <w:spacing w:line="240" w:lineRule="auto"/>
        <w:rPr>
          <w:rFonts w:ascii="Times New Roman" w:hAnsi="Times New Roman"/>
          <w:sz w:val="24"/>
          <w:szCs w:val="24"/>
        </w:rPr>
      </w:pPr>
      <w:r>
        <w:rPr>
          <w:rFonts w:ascii="Times New Roman" w:hAnsi="Times New Roman"/>
          <w:sz w:val="24"/>
          <w:szCs w:val="24"/>
        </w:rPr>
        <w:t>Social/Emotional/Behavioral/Adaptive</w:t>
      </w:r>
    </w:p>
    <w:p w:rsidRPr="009011B5" w:rsidR="001A0275" w:rsidP="009011B5" w:rsidRDefault="00652C10" w14:paraId="448ECD45" w14:textId="3151B3E0">
      <w:pPr>
        <w:pStyle w:val="ListParagraph"/>
        <w:numPr>
          <w:ilvl w:val="0"/>
          <w:numId w:val="25"/>
        </w:numPr>
        <w:spacing w:line="240" w:lineRule="auto"/>
        <w:rPr>
          <w:rFonts w:ascii="Times New Roman" w:hAnsi="Times New Roman"/>
          <w:b w:val="0"/>
          <w:sz w:val="24"/>
          <w:szCs w:val="24"/>
        </w:rPr>
      </w:pPr>
      <w:r w:rsidRPr="009011B5">
        <w:rPr>
          <w:rFonts w:ascii="Times New Roman" w:hAnsi="Times New Roman"/>
          <w:sz w:val="24"/>
          <w:szCs w:val="24"/>
        </w:rPr>
        <w:t>Self</w:t>
      </w:r>
      <w:r w:rsidR="00846485">
        <w:rPr>
          <w:rFonts w:ascii="Times New Roman" w:hAnsi="Times New Roman"/>
          <w:sz w:val="24"/>
          <w:szCs w:val="24"/>
        </w:rPr>
        <w:t>-</w:t>
      </w:r>
      <w:bookmarkStart w:name="_GoBack" w:id="2"/>
      <w:bookmarkEnd w:id="2"/>
      <w:r w:rsidRPr="009011B5">
        <w:rPr>
          <w:rFonts w:ascii="Times New Roman" w:hAnsi="Times New Roman"/>
          <w:sz w:val="24"/>
          <w:szCs w:val="24"/>
        </w:rPr>
        <w:t>Report and Behavioral Rating Scales</w:t>
      </w:r>
      <w:r w:rsidRPr="009011B5">
        <w:rPr>
          <w:rFonts w:ascii="Times New Roman" w:hAnsi="Times New Roman"/>
          <w:b w:val="0"/>
          <w:sz w:val="24"/>
          <w:szCs w:val="24"/>
        </w:rPr>
        <w:t xml:space="preserve"> such as</w:t>
      </w:r>
    </w:p>
    <w:p w:rsidRPr="009011B5" w:rsidR="001A0275" w:rsidP="009011B5" w:rsidRDefault="00652C10" w14:paraId="1C63F28B" w14:textId="2EDBB3A0">
      <w:pPr>
        <w:pStyle w:val="ListParagraph"/>
        <w:numPr>
          <w:ilvl w:val="1"/>
          <w:numId w:val="25"/>
        </w:numPr>
        <w:spacing w:line="240" w:lineRule="auto"/>
        <w:rPr>
          <w:rFonts w:ascii="Times New Roman" w:hAnsi="Times New Roman"/>
          <w:b w:val="0"/>
          <w:sz w:val="24"/>
          <w:szCs w:val="24"/>
        </w:rPr>
      </w:pPr>
      <w:r w:rsidRPr="009011B5">
        <w:rPr>
          <w:rFonts w:ascii="Times New Roman" w:hAnsi="Times New Roman"/>
          <w:b w:val="0"/>
          <w:sz w:val="24"/>
          <w:szCs w:val="24"/>
        </w:rPr>
        <w:t>Beck Depression Inventory (BDI)</w:t>
      </w:r>
    </w:p>
    <w:p w:rsidRPr="009011B5" w:rsidR="001A0275" w:rsidP="009011B5" w:rsidRDefault="00652C10" w14:paraId="7BE5A308" w14:textId="3D86DF4F">
      <w:pPr>
        <w:pStyle w:val="ListParagraph"/>
        <w:numPr>
          <w:ilvl w:val="1"/>
          <w:numId w:val="25"/>
        </w:numPr>
        <w:spacing w:line="240" w:lineRule="auto"/>
        <w:rPr>
          <w:rFonts w:ascii="Times New Roman" w:hAnsi="Times New Roman"/>
          <w:b w:val="0"/>
          <w:sz w:val="24"/>
          <w:szCs w:val="24"/>
        </w:rPr>
      </w:pPr>
      <w:r w:rsidRPr="009011B5">
        <w:rPr>
          <w:rFonts w:ascii="Times New Roman" w:hAnsi="Times New Roman"/>
          <w:b w:val="0"/>
          <w:sz w:val="24"/>
          <w:szCs w:val="24"/>
        </w:rPr>
        <w:t>Manifest Anxiety Scale (MAS)</w:t>
      </w:r>
    </w:p>
    <w:p w:rsidRPr="009011B5" w:rsidR="001A0275" w:rsidP="009011B5" w:rsidRDefault="00652C10" w14:paraId="709A9607" w14:textId="7A31BFE6">
      <w:pPr>
        <w:pStyle w:val="ListParagraph"/>
        <w:numPr>
          <w:ilvl w:val="1"/>
          <w:numId w:val="25"/>
        </w:numPr>
        <w:spacing w:line="240" w:lineRule="auto"/>
        <w:rPr>
          <w:rFonts w:ascii="Times New Roman" w:hAnsi="Times New Roman"/>
          <w:b w:val="0"/>
          <w:sz w:val="24"/>
          <w:szCs w:val="24"/>
        </w:rPr>
      </w:pPr>
      <w:r w:rsidRPr="009011B5">
        <w:rPr>
          <w:rFonts w:ascii="Times New Roman" w:hAnsi="Times New Roman"/>
          <w:b w:val="0"/>
          <w:sz w:val="24"/>
          <w:szCs w:val="24"/>
        </w:rPr>
        <w:t>State-Trait Anxiety Scale</w:t>
      </w:r>
    </w:p>
    <w:p w:rsidR="001A0275" w:rsidP="001A0275" w:rsidRDefault="00652C10" w14:paraId="45398249" w14:textId="619BD177">
      <w:pPr>
        <w:pStyle w:val="ListParagraph"/>
        <w:numPr>
          <w:ilvl w:val="1"/>
          <w:numId w:val="25"/>
        </w:numPr>
        <w:spacing w:line="240" w:lineRule="auto"/>
        <w:rPr>
          <w:rFonts w:ascii="Times New Roman" w:hAnsi="Times New Roman"/>
          <w:b w:val="0"/>
          <w:sz w:val="24"/>
          <w:szCs w:val="24"/>
        </w:rPr>
      </w:pPr>
      <w:r w:rsidRPr="009011B5">
        <w:rPr>
          <w:rFonts w:ascii="Times New Roman" w:hAnsi="Times New Roman"/>
          <w:b w:val="0"/>
          <w:sz w:val="24"/>
          <w:szCs w:val="24"/>
        </w:rPr>
        <w:t>ADHD Rating Scale</w:t>
      </w:r>
    </w:p>
    <w:p w:rsidRPr="009011B5" w:rsidR="001A0275" w:rsidP="009011B5" w:rsidRDefault="00652C10" w14:paraId="3178179F" w14:textId="31BFA643">
      <w:pPr>
        <w:pStyle w:val="ListParagraph"/>
        <w:numPr>
          <w:ilvl w:val="1"/>
          <w:numId w:val="25"/>
        </w:numPr>
        <w:spacing w:line="240" w:lineRule="auto"/>
        <w:rPr>
          <w:rFonts w:ascii="Times New Roman" w:hAnsi="Times New Roman"/>
          <w:b w:val="0"/>
          <w:sz w:val="24"/>
          <w:szCs w:val="24"/>
        </w:rPr>
      </w:pPr>
      <w:r w:rsidRPr="009011B5">
        <w:rPr>
          <w:rFonts w:ascii="Times New Roman" w:hAnsi="Times New Roman"/>
          <w:b w:val="0"/>
          <w:sz w:val="24"/>
          <w:szCs w:val="24"/>
        </w:rPr>
        <w:t>Connors Adult ADHD Scale</w:t>
      </w:r>
      <w:r w:rsidR="001A0275">
        <w:rPr>
          <w:rFonts w:ascii="Times New Roman" w:hAnsi="Times New Roman"/>
          <w:b w:val="0"/>
          <w:sz w:val="24"/>
          <w:szCs w:val="24"/>
        </w:rPr>
        <w:br/>
      </w:r>
    </w:p>
    <w:p w:rsidRPr="009011B5" w:rsidR="007D62CE" w:rsidP="009011B5" w:rsidRDefault="00652C10" w14:paraId="3AB569FF" w14:textId="3C55A223">
      <w:pPr>
        <w:pStyle w:val="ListParagraph"/>
        <w:numPr>
          <w:ilvl w:val="0"/>
          <w:numId w:val="25"/>
        </w:numPr>
        <w:spacing w:line="240" w:lineRule="auto"/>
        <w:rPr>
          <w:rFonts w:ascii="Times New Roman" w:hAnsi="Times New Roman"/>
          <w:sz w:val="24"/>
          <w:szCs w:val="24"/>
        </w:rPr>
      </w:pPr>
      <w:r w:rsidRPr="009011B5">
        <w:rPr>
          <w:rFonts w:ascii="Times New Roman" w:hAnsi="Times New Roman"/>
          <w:sz w:val="24"/>
          <w:szCs w:val="24"/>
        </w:rPr>
        <w:t>Minnesota Multiphasic Personality Inventory (MMPI</w:t>
      </w:r>
      <w:r w:rsidRPr="009011B5" w:rsidR="00B676A8">
        <w:rPr>
          <w:rFonts w:ascii="Times New Roman" w:hAnsi="Times New Roman"/>
          <w:sz w:val="24"/>
          <w:szCs w:val="24"/>
        </w:rPr>
        <w:t>-2 or MMPI-2-RF</w:t>
      </w:r>
      <w:r w:rsidRPr="009011B5">
        <w:rPr>
          <w:rFonts w:ascii="Times New Roman" w:hAnsi="Times New Roman"/>
          <w:sz w:val="24"/>
          <w:szCs w:val="24"/>
        </w:rPr>
        <w:t>)</w:t>
      </w:r>
      <w:r w:rsidR="007D62CE">
        <w:rPr>
          <w:rFonts w:ascii="Times New Roman" w:hAnsi="Times New Roman"/>
          <w:sz w:val="24"/>
          <w:szCs w:val="24"/>
        </w:rPr>
        <w:br/>
      </w:r>
    </w:p>
    <w:p w:rsidR="00B676A8" w:rsidP="009011B5" w:rsidRDefault="00B676A8" w14:paraId="2F123DFE" w14:textId="10566D60">
      <w:pPr>
        <w:pStyle w:val="ListParagraph"/>
        <w:numPr>
          <w:ilvl w:val="0"/>
          <w:numId w:val="25"/>
        </w:numPr>
        <w:spacing w:line="240" w:lineRule="auto"/>
        <w:rPr>
          <w:rFonts w:ascii="Times New Roman" w:hAnsi="Times New Roman"/>
          <w:sz w:val="24"/>
          <w:szCs w:val="24"/>
        </w:rPr>
      </w:pPr>
      <w:r w:rsidRPr="009011B5">
        <w:rPr>
          <w:rFonts w:ascii="Times New Roman" w:hAnsi="Times New Roman"/>
          <w:sz w:val="24"/>
          <w:szCs w:val="24"/>
        </w:rPr>
        <w:t>Personality Assessment Inventory (PAI)</w:t>
      </w:r>
    </w:p>
    <w:p w:rsidR="00FC4A11" w:rsidP="00FC4A11" w:rsidRDefault="00FC4A11" w14:paraId="5EAEAE4D" w14:textId="73471612">
      <w:pPr>
        <w:spacing w:line="240" w:lineRule="auto"/>
        <w:rPr>
          <w:rFonts w:ascii="Times New Roman" w:hAnsi="Times New Roman"/>
          <w:sz w:val="24"/>
          <w:szCs w:val="24"/>
        </w:rPr>
      </w:pPr>
    </w:p>
    <w:p w:rsidR="00FC4A11" w:rsidP="00FC4A11" w:rsidRDefault="00FC4A11" w14:paraId="0926B83D" w14:textId="5C70AF06">
      <w:pPr>
        <w:spacing w:line="240" w:lineRule="auto"/>
        <w:rPr>
          <w:rFonts w:ascii="Times New Roman" w:hAnsi="Times New Roman"/>
          <w:sz w:val="24"/>
          <w:szCs w:val="24"/>
        </w:rPr>
      </w:pPr>
      <w:r>
        <w:rPr>
          <w:rFonts w:ascii="Times New Roman" w:hAnsi="Times New Roman"/>
          <w:sz w:val="24"/>
          <w:szCs w:val="24"/>
        </w:rPr>
        <w:t>Additional References</w:t>
      </w:r>
    </w:p>
    <w:p w:rsidR="00FC4A11" w:rsidP="00FC4A11" w:rsidRDefault="00FC4A11" w14:paraId="20E26225" w14:textId="77777777">
      <w:pPr>
        <w:pStyle w:val="ListParagraph"/>
        <w:numPr>
          <w:ilvl w:val="0"/>
          <w:numId w:val="25"/>
        </w:numPr>
        <w:spacing w:line="240" w:lineRule="auto"/>
        <w:rPr>
          <w:rFonts w:ascii="Times New Roman" w:hAnsi="Times New Roman"/>
          <w:b w:val="0"/>
          <w:sz w:val="24"/>
          <w:szCs w:val="24"/>
        </w:rPr>
      </w:pPr>
      <w:r w:rsidRPr="009011B5">
        <w:rPr>
          <w:rFonts w:ascii="Times New Roman" w:hAnsi="Times New Roman"/>
          <w:sz w:val="24"/>
          <w:szCs w:val="24"/>
        </w:rPr>
        <w:t>The Diagnostic and Statistical Manual of Mental Disorders (DSM)</w:t>
      </w:r>
      <w:r w:rsidRPr="009011B5">
        <w:rPr>
          <w:rFonts w:ascii="Times New Roman" w:hAnsi="Times New Roman"/>
          <w:b w:val="0"/>
          <w:sz w:val="24"/>
          <w:szCs w:val="24"/>
        </w:rPr>
        <w:t xml:space="preserve"> — Published by the American Psychiatric Association (APA), this manual covers all mental health disorders for children and adults. It also lists known causes of these disorders, statistics in terms of gender, age at onset, and prognosis as well as some research concerning the optimal treatment approaches.</w:t>
      </w:r>
    </w:p>
    <w:p w:rsidR="00FC4A11" w:rsidP="00FC4A11" w:rsidRDefault="00FC4A11" w14:paraId="49B4FE35" w14:textId="77777777">
      <w:pPr>
        <w:spacing w:line="240" w:lineRule="auto"/>
        <w:rPr>
          <w:rFonts w:ascii="Times New Roman" w:hAnsi="Times New Roman"/>
          <w:b w:val="0"/>
          <w:sz w:val="24"/>
          <w:szCs w:val="24"/>
        </w:rPr>
      </w:pPr>
    </w:p>
    <w:p w:rsidRPr="00FC4A11" w:rsidR="00FC4A11" w:rsidP="00FC4A11" w:rsidRDefault="00FC4A11" w14:paraId="52F618EF" w14:textId="059C665D">
      <w:pPr>
        <w:spacing w:line="240" w:lineRule="auto"/>
        <w:rPr>
          <w:rFonts w:ascii="Times New Roman" w:hAnsi="Times New Roman"/>
          <w:b w:val="0"/>
          <w:i/>
          <w:sz w:val="24"/>
          <w:szCs w:val="24"/>
        </w:rPr>
      </w:pPr>
      <w:r w:rsidRPr="00FC4A11">
        <w:rPr>
          <w:rFonts w:ascii="Times New Roman" w:hAnsi="Times New Roman"/>
          <w:b w:val="0"/>
          <w:i/>
          <w:sz w:val="24"/>
          <w:szCs w:val="24"/>
        </w:rPr>
        <w:t>It should be noted that changes to this document that do not impact the</w:t>
      </w:r>
      <w:r>
        <w:rPr>
          <w:rFonts w:ascii="Times New Roman" w:hAnsi="Times New Roman"/>
          <w:b w:val="0"/>
          <w:i/>
          <w:sz w:val="24"/>
          <w:szCs w:val="24"/>
        </w:rPr>
        <w:t xml:space="preserve"> substantive</w:t>
      </w:r>
      <w:r w:rsidRPr="00FC4A11">
        <w:rPr>
          <w:rFonts w:ascii="Times New Roman" w:hAnsi="Times New Roman"/>
          <w:b w:val="0"/>
          <w:i/>
          <w:sz w:val="24"/>
          <w:szCs w:val="24"/>
        </w:rPr>
        <w:t xml:space="preserve"> content of the information conveyed in the document (i.e. email address, phone number) are not subject to Executive Cabinet approval. </w:t>
      </w:r>
      <w:r w:rsidRPr="00FC4A11">
        <w:rPr>
          <w:rFonts w:ascii="Times New Roman" w:hAnsi="Times New Roman"/>
          <w:b w:val="0"/>
          <w:i/>
          <w:sz w:val="24"/>
          <w:szCs w:val="24"/>
        </w:rPr>
        <w:br/>
      </w:r>
    </w:p>
    <w:p w:rsidRPr="00FC4A11" w:rsidR="00FC4A11" w:rsidP="00FC4A11" w:rsidRDefault="00FC4A11" w14:paraId="69F7654D" w14:textId="77777777">
      <w:pPr>
        <w:spacing w:line="240" w:lineRule="auto"/>
        <w:rPr>
          <w:rFonts w:ascii="Times New Roman" w:hAnsi="Times New Roman"/>
          <w:sz w:val="24"/>
          <w:szCs w:val="24"/>
        </w:rPr>
      </w:pPr>
    </w:p>
    <w:p w:rsidRPr="00340A1A" w:rsidR="009F784B" w:rsidRDefault="009F784B" w14:paraId="69E0F61D" w14:textId="77777777">
      <w:pPr>
        <w:rPr>
          <w:rFonts w:ascii="Times New Roman" w:hAnsi="Times New Roman"/>
          <w:sz w:val="24"/>
          <w:szCs w:val="24"/>
        </w:rPr>
      </w:pPr>
    </w:p>
    <w:p w:rsidRPr="00340A1A" w:rsidR="00C65A19" w:rsidP="00D575B7" w:rsidRDefault="00C65A19" w14:paraId="716FA1D7" w14:textId="77777777">
      <w:pPr>
        <w:rPr>
          <w:rFonts w:ascii="Times New Roman" w:hAnsi="Times New Roman"/>
          <w:b w:val="0"/>
          <w:sz w:val="24"/>
          <w:szCs w:val="24"/>
        </w:rPr>
      </w:pPr>
    </w:p>
    <w:sectPr w:rsidRPr="00340A1A" w:rsidR="00C65A19" w:rsidSect="009011B5">
      <w:pgSz w:w="12240" w:h="15840" w:orient="portrait"/>
      <w:pgMar w:top="720" w:right="720" w:bottom="720" w:left="720" w:header="720" w:footer="720" w:gutter="0"/>
      <w:cols w:space="720"/>
      <w:docGrid w:linePitch="4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Mincho Pro B">
    <w:panose1 w:val="00000000000000000000"/>
    <w:charset w:val="80"/>
    <w:family w:val="roman"/>
    <w:notTrueType/>
    <w:pitch w:val="variable"/>
    <w:sig w:usb0="00000283" w:usb1="2AC71C11" w:usb2="00000012" w:usb3="00000000" w:csb0="00020005"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int2:observations>
    <int2:textHash int2:hashCode="oDKeFME1Nby2NZ" int2:id="5JySdh1J">
      <int2:state int2:type="AugLoop_Text_Critique" int2:value="Rejected"/>
    </int2:textHash>
    <int2:textHash int2:hashCode="iqi/hKmPIPw0aQ" int2:id="YHYezlU1">
      <int2:state int2:type="AugLoop_Acronyms_AcronymsCritique" int2:value="Rejected"/>
    </int2:textHash>
    <int2:textHash int2:hashCode="O6XLzKKYHfl+r9" int2:id="HVV69uQx">
      <int2:state int2:type="AugLoop_Text_Critique" int2:value="Rejected"/>
    </int2:textHash>
    <int2:textHash int2:hashCode="0GYf/LRGEYcRtn" int2:id="iZuZ4JCH">
      <int2:state int2:type="AugLoop_Text_Critique" int2:value="Rejected"/>
    </int2:textHash>
    <int2:textHash int2:hashCode="ISi+E8qjJ1LQZv" int2:id="FB3IfxSM">
      <int2:state int2:type="AugLoop_Text_Critique" int2:value="Rejected"/>
    </int2:textHash>
    <int2:textHash int2:hashCode="NS4HiXPnIQKm9k" int2:id="Bzeh2Ff4">
      <int2:state int2:type="AugLoop_Text_Critique" int2:value="Rejected"/>
    </int2:textHash>
    <int2:textHash int2:hashCode="6CpJJ0CbrqfzzG" int2:id="vkDx2tcB">
      <int2:state int2:type="AugLoop_Text_Critique" int2:value="Rejected"/>
    </int2:textHash>
    <int2:textHash int2:hashCode="e0dMsLOcF3PXGS" int2:id="6eHLUQM6">
      <int2:state int2:type="AugLoop_Text_Critique" int2:value="Rejected"/>
    </int2:textHash>
    <int2:textHash int2:hashCode="fUJ4qHWQD/1/Yh" int2:id="iX38uzp4">
      <int2:state int2:type="AugLoop_Text_Critique" int2:value="Rejected"/>
    </int2:textHash>
    <int2:textHash int2:hashCode="Xsnww9aQQK/jqv" int2:id="IfuUp9mf">
      <int2:state int2:type="AugLoop_Text_Critique" int2:value="Rejected"/>
    </int2:textHash>
    <int2:textHash int2:hashCode="PP+Hh7LqQ7YUGl" int2:id="EGSFvYXC">
      <int2:state int2:type="AugLoop_Text_Critique" int2:value="Rejected"/>
    </int2:textHash>
    <int2:textHash int2:hashCode="ugW4VtLDOPe/J+" int2:id="boHxXoUl">
      <int2:state int2:type="AugLoop_Text_Critique" int2:value="Rejected"/>
    </int2:textHash>
    <int2:textHash int2:hashCode="dSDQlq7iF3tzB8" int2:id="vI4YYvet">
      <int2:state int2:type="AugLoop_Acronyms_AcronymsCritique" int2:value="Rejected"/>
    </int2:textHash>
    <int2:bookmark int2:bookmarkName="_Int_bQVI0hOj" int2:invalidationBookmarkName="" int2:hashCode="NS4HiXPnIQKm9k" int2:id="Adi1kPVq">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C50E70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3EB0A8E"/>
    <w:multiLevelType w:val="hybridMultilevel"/>
    <w:tmpl w:val="1D6279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FF0451"/>
    <w:multiLevelType w:val="hybridMultilevel"/>
    <w:tmpl w:val="AFFA98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7B0195C"/>
    <w:multiLevelType w:val="hybridMultilevel"/>
    <w:tmpl w:val="77B01B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B1462"/>
    <w:multiLevelType w:val="hybridMultilevel"/>
    <w:tmpl w:val="32B6E4D6"/>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0C9E3E4A"/>
    <w:multiLevelType w:val="hybridMultilevel"/>
    <w:tmpl w:val="A630236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23E7C50"/>
    <w:multiLevelType w:val="hybridMultilevel"/>
    <w:tmpl w:val="8A8ED812"/>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9032B1"/>
    <w:multiLevelType w:val="hybridMultilevel"/>
    <w:tmpl w:val="F59034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C0F06"/>
    <w:multiLevelType w:val="hybridMultilevel"/>
    <w:tmpl w:val="33D860C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C5D4E94"/>
    <w:multiLevelType w:val="hybridMultilevel"/>
    <w:tmpl w:val="EA9ABB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5141EBB"/>
    <w:multiLevelType w:val="hybridMultilevel"/>
    <w:tmpl w:val="39FA9F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AB360E"/>
    <w:multiLevelType w:val="hybridMultilevel"/>
    <w:tmpl w:val="29C01B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66E5422"/>
    <w:multiLevelType w:val="hybridMultilevel"/>
    <w:tmpl w:val="1F2AD76E"/>
    <w:lvl w:ilvl="0" w:tplc="B09003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14E1705"/>
    <w:multiLevelType w:val="hybridMultilevel"/>
    <w:tmpl w:val="4C0005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1D132A6"/>
    <w:multiLevelType w:val="hybridMultilevel"/>
    <w:tmpl w:val="B5028D1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6F6083C"/>
    <w:multiLevelType w:val="hybridMultilevel"/>
    <w:tmpl w:val="51A0CD0A"/>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587D6F64"/>
    <w:multiLevelType w:val="hybridMultilevel"/>
    <w:tmpl w:val="1DDE30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66448F"/>
    <w:multiLevelType w:val="hybridMultilevel"/>
    <w:tmpl w:val="C2DA9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B2C6E"/>
    <w:multiLevelType w:val="hybridMultilevel"/>
    <w:tmpl w:val="513036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D7F19A8"/>
    <w:multiLevelType w:val="hybridMultilevel"/>
    <w:tmpl w:val="6B74D4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E2E5780"/>
    <w:multiLevelType w:val="hybridMultilevel"/>
    <w:tmpl w:val="2F8686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31431AA"/>
    <w:multiLevelType w:val="hybridMultilevel"/>
    <w:tmpl w:val="E5743372"/>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63B67D06"/>
    <w:multiLevelType w:val="hybridMultilevel"/>
    <w:tmpl w:val="237237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E883321"/>
    <w:multiLevelType w:val="hybridMultilevel"/>
    <w:tmpl w:val="5BA4122C"/>
    <w:lvl w:ilvl="0" w:tplc="04090003">
      <w:start w:val="1"/>
      <w:numFmt w:val="bullet"/>
      <w:lvlText w:val="o"/>
      <w:lvlJc w:val="left"/>
      <w:pPr>
        <w:ind w:left="780" w:hanging="360"/>
      </w:pPr>
      <w:rPr>
        <w:rFonts w:hint="default" w:ascii="Courier New" w:hAnsi="Courier New" w:cs="Courier New"/>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4" w15:restartNumberingAfterBreak="0">
    <w:nsid w:val="6FBA7220"/>
    <w:multiLevelType w:val="hybridMultilevel"/>
    <w:tmpl w:val="25CECF5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1867B00"/>
    <w:multiLevelType w:val="hybridMultilevel"/>
    <w:tmpl w:val="E18EB9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2585FD8"/>
    <w:multiLevelType w:val="hybridMultilevel"/>
    <w:tmpl w:val="7BF4E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57D0E3E"/>
    <w:multiLevelType w:val="hybridMultilevel"/>
    <w:tmpl w:val="178E27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99051B"/>
    <w:multiLevelType w:val="hybridMultilevel"/>
    <w:tmpl w:val="06E4C61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252411"/>
    <w:multiLevelType w:val="hybridMultilevel"/>
    <w:tmpl w:val="CD9C7C7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15"/>
  </w:num>
  <w:num w:numId="2">
    <w:abstractNumId w:val="4"/>
  </w:num>
  <w:num w:numId="3">
    <w:abstractNumId w:val="29"/>
  </w:num>
  <w:num w:numId="4">
    <w:abstractNumId w:val="21"/>
  </w:num>
  <w:num w:numId="5">
    <w:abstractNumId w:val="27"/>
  </w:num>
  <w:num w:numId="6">
    <w:abstractNumId w:val="16"/>
  </w:num>
  <w:num w:numId="7">
    <w:abstractNumId w:val="26"/>
  </w:num>
  <w:num w:numId="8">
    <w:abstractNumId w:val="17"/>
  </w:num>
  <w:num w:numId="9">
    <w:abstractNumId w:val="28"/>
  </w:num>
  <w:num w:numId="10">
    <w:abstractNumId w:val="0"/>
  </w:num>
  <w:num w:numId="11">
    <w:abstractNumId w:val="7"/>
  </w:num>
  <w:num w:numId="12">
    <w:abstractNumId w:val="3"/>
  </w:num>
  <w:num w:numId="13">
    <w:abstractNumId w:val="1"/>
  </w:num>
  <w:num w:numId="14">
    <w:abstractNumId w:val="24"/>
  </w:num>
  <w:num w:numId="15">
    <w:abstractNumId w:val="10"/>
  </w:num>
  <w:num w:numId="16">
    <w:abstractNumId w:val="22"/>
  </w:num>
  <w:num w:numId="17">
    <w:abstractNumId w:val="25"/>
  </w:num>
  <w:num w:numId="18">
    <w:abstractNumId w:val="13"/>
  </w:num>
  <w:num w:numId="19">
    <w:abstractNumId w:val="11"/>
  </w:num>
  <w:num w:numId="20">
    <w:abstractNumId w:val="19"/>
  </w:num>
  <w:num w:numId="21">
    <w:abstractNumId w:val="20"/>
  </w:num>
  <w:num w:numId="22">
    <w:abstractNumId w:val="9"/>
  </w:num>
  <w:num w:numId="23">
    <w:abstractNumId w:val="2"/>
  </w:num>
  <w:num w:numId="24">
    <w:abstractNumId w:val="18"/>
  </w:num>
  <w:num w:numId="25">
    <w:abstractNumId w:val="8"/>
  </w:num>
  <w:num w:numId="26">
    <w:abstractNumId w:val="14"/>
  </w:num>
  <w:num w:numId="27">
    <w:abstractNumId w:val="5"/>
  </w:num>
  <w:num w:numId="28">
    <w:abstractNumId w:val="23"/>
  </w:num>
  <w:num w:numId="29">
    <w:abstractNumId w:val="1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1643488-7F5A-4D74-9D54-BDE27BA137BF}"/>
    <w:docVar w:name="dgnword-eventsink" w:val="103452952"/>
  </w:docVars>
  <w:rsids>
    <w:rsidRoot w:val="00652C10"/>
    <w:rsid w:val="0005077E"/>
    <w:rsid w:val="00092020"/>
    <w:rsid w:val="000952D9"/>
    <w:rsid w:val="0009616E"/>
    <w:rsid w:val="0009760F"/>
    <w:rsid w:val="000F299A"/>
    <w:rsid w:val="00100473"/>
    <w:rsid w:val="001626FC"/>
    <w:rsid w:val="001663AE"/>
    <w:rsid w:val="00180E4D"/>
    <w:rsid w:val="00192E9B"/>
    <w:rsid w:val="001A0275"/>
    <w:rsid w:val="001A115C"/>
    <w:rsid w:val="00207F1C"/>
    <w:rsid w:val="002444D6"/>
    <w:rsid w:val="00246AD0"/>
    <w:rsid w:val="00267F05"/>
    <w:rsid w:val="00316F28"/>
    <w:rsid w:val="00336C59"/>
    <w:rsid w:val="00336C61"/>
    <w:rsid w:val="00340A1A"/>
    <w:rsid w:val="00347AE1"/>
    <w:rsid w:val="00374455"/>
    <w:rsid w:val="00375AE9"/>
    <w:rsid w:val="00376EB9"/>
    <w:rsid w:val="003A1830"/>
    <w:rsid w:val="003A2288"/>
    <w:rsid w:val="003A59E8"/>
    <w:rsid w:val="003B16E9"/>
    <w:rsid w:val="003C4B13"/>
    <w:rsid w:val="003D31AC"/>
    <w:rsid w:val="003D4BD9"/>
    <w:rsid w:val="003F2063"/>
    <w:rsid w:val="00431568"/>
    <w:rsid w:val="0045323D"/>
    <w:rsid w:val="00453EC6"/>
    <w:rsid w:val="004C4358"/>
    <w:rsid w:val="004D27B2"/>
    <w:rsid w:val="005339F1"/>
    <w:rsid w:val="0054402C"/>
    <w:rsid w:val="00547479"/>
    <w:rsid w:val="00566345"/>
    <w:rsid w:val="00576D29"/>
    <w:rsid w:val="00585B5A"/>
    <w:rsid w:val="00586C7B"/>
    <w:rsid w:val="00595780"/>
    <w:rsid w:val="005A7BC7"/>
    <w:rsid w:val="006024AA"/>
    <w:rsid w:val="00652C10"/>
    <w:rsid w:val="006A2837"/>
    <w:rsid w:val="007C26DB"/>
    <w:rsid w:val="007C73B7"/>
    <w:rsid w:val="007D62CE"/>
    <w:rsid w:val="007E0A13"/>
    <w:rsid w:val="007E7CA5"/>
    <w:rsid w:val="00811FB1"/>
    <w:rsid w:val="00840782"/>
    <w:rsid w:val="00846485"/>
    <w:rsid w:val="008A6DDC"/>
    <w:rsid w:val="008C637F"/>
    <w:rsid w:val="008E62A8"/>
    <w:rsid w:val="009011B5"/>
    <w:rsid w:val="009278CA"/>
    <w:rsid w:val="00952EF9"/>
    <w:rsid w:val="0097182F"/>
    <w:rsid w:val="009F784B"/>
    <w:rsid w:val="00A20F09"/>
    <w:rsid w:val="00A306A9"/>
    <w:rsid w:val="00A35D84"/>
    <w:rsid w:val="00A84D51"/>
    <w:rsid w:val="00AA1667"/>
    <w:rsid w:val="00AD7546"/>
    <w:rsid w:val="00AF5490"/>
    <w:rsid w:val="00B20C19"/>
    <w:rsid w:val="00B676A8"/>
    <w:rsid w:val="00B705A9"/>
    <w:rsid w:val="00B71F1B"/>
    <w:rsid w:val="00B963DD"/>
    <w:rsid w:val="00BE5328"/>
    <w:rsid w:val="00C260BA"/>
    <w:rsid w:val="00C3018C"/>
    <w:rsid w:val="00C33A48"/>
    <w:rsid w:val="00C5693D"/>
    <w:rsid w:val="00C65A19"/>
    <w:rsid w:val="00C66BF8"/>
    <w:rsid w:val="00C73C3D"/>
    <w:rsid w:val="00CB7DED"/>
    <w:rsid w:val="00CE65F6"/>
    <w:rsid w:val="00CE7E13"/>
    <w:rsid w:val="00D01D0B"/>
    <w:rsid w:val="00D46F3A"/>
    <w:rsid w:val="00D55399"/>
    <w:rsid w:val="00D575B7"/>
    <w:rsid w:val="00D66A3C"/>
    <w:rsid w:val="00D84EBC"/>
    <w:rsid w:val="00D87AAC"/>
    <w:rsid w:val="00D87CD2"/>
    <w:rsid w:val="00D964E4"/>
    <w:rsid w:val="00D97C74"/>
    <w:rsid w:val="00DC1720"/>
    <w:rsid w:val="00E327EC"/>
    <w:rsid w:val="00E35CF3"/>
    <w:rsid w:val="00E7685E"/>
    <w:rsid w:val="00EC3F2D"/>
    <w:rsid w:val="00ED1ADA"/>
    <w:rsid w:val="00F3057A"/>
    <w:rsid w:val="00F87A1D"/>
    <w:rsid w:val="00FC4A11"/>
    <w:rsid w:val="00FC69DE"/>
    <w:rsid w:val="00FD0736"/>
    <w:rsid w:val="00FD7300"/>
    <w:rsid w:val="0DADDD60"/>
    <w:rsid w:val="0DE09C5E"/>
    <w:rsid w:val="0E6E8EE1"/>
    <w:rsid w:val="0F92A4DC"/>
    <w:rsid w:val="19C33D17"/>
    <w:rsid w:val="21E6F30F"/>
    <w:rsid w:val="232E44E4"/>
    <w:rsid w:val="29AA7830"/>
    <w:rsid w:val="2CFFC6CC"/>
    <w:rsid w:val="38175587"/>
    <w:rsid w:val="39363C66"/>
    <w:rsid w:val="42AC9972"/>
    <w:rsid w:val="4492D92E"/>
    <w:rsid w:val="456ABDDF"/>
    <w:rsid w:val="48476266"/>
    <w:rsid w:val="4A3D32E3"/>
    <w:rsid w:val="4A5BFF77"/>
    <w:rsid w:val="4B982B85"/>
    <w:rsid w:val="4F71F41D"/>
    <w:rsid w:val="538A150D"/>
    <w:rsid w:val="5F9149E9"/>
    <w:rsid w:val="5F923B14"/>
    <w:rsid w:val="662FCC2B"/>
    <w:rsid w:val="7BB578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960E"/>
  <w15:chartTrackingRefBased/>
  <w15:docId w15:val="{F9E336F4-6F70-44AF-B1A3-A1F48D05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200" w:line="276" w:lineRule="auto"/>
    </w:pPr>
    <w:rPr>
      <w:b/>
      <w:sz w:val="36"/>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lorfulList-Accent11" w:customStyle="1">
    <w:name w:val="Colorful List - Accent 11"/>
    <w:basedOn w:val="Normal"/>
    <w:uiPriority w:val="34"/>
    <w:qFormat/>
    <w:rsid w:val="00A20F09"/>
    <w:pPr>
      <w:ind w:left="720"/>
      <w:contextualSpacing/>
    </w:pPr>
  </w:style>
  <w:style w:type="paragraph" w:styleId="BalloonText">
    <w:name w:val="Balloon Text"/>
    <w:basedOn w:val="Normal"/>
    <w:link w:val="BalloonTextChar"/>
    <w:uiPriority w:val="99"/>
    <w:semiHidden/>
    <w:unhideWhenUsed/>
    <w:rsid w:val="00585B5A"/>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585B5A"/>
    <w:rPr>
      <w:rFonts w:ascii="Tahoma" w:hAnsi="Tahoma" w:cs="Tahoma"/>
      <w:sz w:val="16"/>
      <w:szCs w:val="16"/>
    </w:rPr>
  </w:style>
  <w:style w:type="character" w:styleId="Hyperlink">
    <w:name w:val="Hyperlink"/>
    <w:uiPriority w:val="99"/>
    <w:unhideWhenUsed/>
    <w:rsid w:val="00340A1A"/>
    <w:rPr>
      <w:color w:val="0563C1"/>
      <w:u w:val="single"/>
    </w:rPr>
  </w:style>
  <w:style w:type="character" w:styleId="CommentReference">
    <w:name w:val="annotation reference"/>
    <w:uiPriority w:val="99"/>
    <w:semiHidden/>
    <w:unhideWhenUsed/>
    <w:rsid w:val="00A84D51"/>
    <w:rPr>
      <w:sz w:val="16"/>
      <w:szCs w:val="16"/>
    </w:rPr>
  </w:style>
  <w:style w:type="paragraph" w:styleId="CommentText">
    <w:name w:val="annotation text"/>
    <w:basedOn w:val="Normal"/>
    <w:link w:val="CommentTextChar"/>
    <w:uiPriority w:val="99"/>
    <w:unhideWhenUsed/>
    <w:rsid w:val="00A84D51"/>
    <w:rPr>
      <w:sz w:val="20"/>
      <w:szCs w:val="20"/>
    </w:rPr>
  </w:style>
  <w:style w:type="character" w:styleId="CommentTextChar" w:customStyle="1">
    <w:name w:val="Comment Text Char"/>
    <w:link w:val="CommentText"/>
    <w:uiPriority w:val="99"/>
    <w:rsid w:val="00A84D51"/>
    <w:rPr>
      <w:b/>
    </w:rPr>
  </w:style>
  <w:style w:type="paragraph" w:styleId="CommentSubject">
    <w:name w:val="annotation subject"/>
    <w:basedOn w:val="CommentText"/>
    <w:next w:val="CommentText"/>
    <w:link w:val="CommentSubjectChar"/>
    <w:uiPriority w:val="99"/>
    <w:semiHidden/>
    <w:unhideWhenUsed/>
    <w:rsid w:val="00A84D51"/>
    <w:rPr>
      <w:bCs/>
    </w:rPr>
  </w:style>
  <w:style w:type="character" w:styleId="CommentSubjectChar" w:customStyle="1">
    <w:name w:val="Comment Subject Char"/>
    <w:link w:val="CommentSubject"/>
    <w:uiPriority w:val="99"/>
    <w:semiHidden/>
    <w:rsid w:val="00A84D51"/>
    <w:rPr>
      <w:b/>
      <w:bCs/>
    </w:rPr>
  </w:style>
  <w:style w:type="paragraph" w:styleId="Revision">
    <w:name w:val="Revision"/>
    <w:hidden/>
    <w:uiPriority w:val="99"/>
    <w:semiHidden/>
    <w:rsid w:val="00A84D51"/>
    <w:rPr>
      <w:b/>
      <w:sz w:val="36"/>
      <w:szCs w:val="22"/>
      <w:lang w:eastAsia="en-US"/>
    </w:rPr>
  </w:style>
  <w:style w:type="character" w:styleId="UnresolvedMention">
    <w:name w:val="Unresolved Mention"/>
    <w:basedOn w:val="DefaultParagraphFont"/>
    <w:uiPriority w:val="99"/>
    <w:semiHidden/>
    <w:unhideWhenUsed/>
    <w:rsid w:val="00E7685E"/>
    <w:rPr>
      <w:color w:val="605E5C"/>
      <w:shd w:val="clear" w:color="auto" w:fill="E1DFDD"/>
    </w:rPr>
  </w:style>
  <w:style w:type="paragraph" w:styleId="ListParagraph">
    <w:name w:val="List Paragraph"/>
    <w:basedOn w:val="Normal"/>
    <w:uiPriority w:val="34"/>
    <w:qFormat/>
    <w:rsid w:val="00C5693D"/>
    <w:pPr>
      <w:ind w:left="720"/>
      <w:contextualSpacing/>
    </w:pPr>
  </w:style>
  <w:style w:type="character" w:styleId="FollowedHyperlink">
    <w:name w:val="FollowedHyperlink"/>
    <w:basedOn w:val="DefaultParagraphFont"/>
    <w:uiPriority w:val="99"/>
    <w:semiHidden/>
    <w:unhideWhenUsed/>
    <w:rsid w:val="00C569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20/10/relationships/intelligence" Target="intelligence2.xml" Id="Rc4366a81b5ca42af"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7C90F86FF46418CCECC9849C6EBEF" ma:contentTypeVersion="11" ma:contentTypeDescription="Create a new document." ma:contentTypeScope="" ma:versionID="91aeda239d8565fe92c45c8e0481124f">
  <xsd:schema xmlns:xsd="http://www.w3.org/2001/XMLSchema" xmlns:xs="http://www.w3.org/2001/XMLSchema" xmlns:p="http://schemas.microsoft.com/office/2006/metadata/properties" xmlns:ns3="0ed4fa11-9eef-4b18-b9a9-d359b7bde5a6" xmlns:ns4="aba385f7-b39f-4b7e-8756-db25ca8afdb2" targetNamespace="http://schemas.microsoft.com/office/2006/metadata/properties" ma:root="true" ma:fieldsID="4bfb8c144befd3f349a149e9e39f9a74" ns3:_="" ns4:_="">
    <xsd:import namespace="0ed4fa11-9eef-4b18-b9a9-d359b7bde5a6"/>
    <xsd:import namespace="aba385f7-b39f-4b7e-8756-db25ca8afd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4fa11-9eef-4b18-b9a9-d359b7bde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385f7-b39f-4b7e-8756-db25ca8afd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6793E-FD0A-434C-8725-946B46C05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fa11-9eef-4b18-b9a9-d359b7bde5a6"/>
    <ds:schemaRef ds:uri="aba385f7-b39f-4b7e-8756-db25ca8af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D619C-0479-4FCE-874C-5C53A5E5E0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3737E0-8298-49EE-990C-CFCF581E71DD}">
  <ds:schemaRefs>
    <ds:schemaRef ds:uri="http://schemas.microsoft.com/sharepoint/v3/contenttype/forms"/>
  </ds:schemaRefs>
</ds:datastoreItem>
</file>

<file path=customXml/itemProps4.xml><?xml version="1.0" encoding="utf-8"?>
<ds:datastoreItem xmlns:ds="http://schemas.openxmlformats.org/officeDocument/2006/customXml" ds:itemID="{B599FBDE-1CA1-47C1-9D38-AF3AE912D2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CHC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CHC</dc:creator>
  <keywords/>
  <lastModifiedBy>Freedman, Saundra M.</lastModifiedBy>
  <revision>8</revision>
  <lastPrinted>2019-04-15T17:26:00.0000000Z</lastPrinted>
  <dcterms:created xsi:type="dcterms:W3CDTF">2022-03-21T20:06:00.0000000Z</dcterms:created>
  <dcterms:modified xsi:type="dcterms:W3CDTF">2022-05-18T12:47:05.4523470Z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0x0101004087C90F86FF46418CCECC9849C6EBEF</vt:lpwstr>
  </property>
</Properties>
</file>